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AB" w:rsidRDefault="002F0CAB"/>
    <w:p w:rsidR="002F0CAB" w:rsidRDefault="002F0CAB">
      <w:pPr>
        <w:rPr>
          <w:b/>
          <w:sz w:val="24"/>
          <w:szCs w:val="24"/>
          <w:u w:val="single"/>
        </w:rPr>
      </w:pPr>
      <w:r w:rsidRPr="00B519C5">
        <w:rPr>
          <w:b/>
          <w:sz w:val="24"/>
          <w:szCs w:val="24"/>
          <w:u w:val="single"/>
        </w:rPr>
        <w:t>Abierta l</w:t>
      </w:r>
      <w:r w:rsidR="00D178A1">
        <w:rPr>
          <w:b/>
          <w:sz w:val="24"/>
          <w:szCs w:val="24"/>
          <w:u w:val="single"/>
        </w:rPr>
        <w:t>a inscripción para el ciclo 2017</w:t>
      </w:r>
    </w:p>
    <w:p w:rsidR="002F0CAB" w:rsidRDefault="002F0CAB">
      <w:pPr>
        <w:rPr>
          <w:rStyle w:val="apple-converted-space"/>
          <w:b/>
          <w:bCs/>
          <w:color w:val="1F497D"/>
          <w:sz w:val="28"/>
          <w:szCs w:val="28"/>
        </w:rPr>
      </w:pPr>
      <w:r>
        <w:rPr>
          <w:b/>
          <w:bCs/>
          <w:color w:val="222222"/>
          <w:sz w:val="28"/>
          <w:szCs w:val="28"/>
        </w:rPr>
        <w:t xml:space="preserve">Licenciatura en Dirección de Organizaciones de </w:t>
      </w:r>
      <w:smartTag w:uri="urn:schemas-microsoft-com:office:smarttags" w:element="PersonName">
        <w:smartTagPr>
          <w:attr w:name="ProductID" w:val="la Sociedad Civil"/>
        </w:smartTagPr>
        <w:r>
          <w:rPr>
            <w:b/>
            <w:bCs/>
            <w:color w:val="222222"/>
            <w:sz w:val="28"/>
            <w:szCs w:val="28"/>
          </w:rPr>
          <w:t>la Sociedad Civil</w:t>
        </w:r>
      </w:smartTag>
      <w:r>
        <w:rPr>
          <w:rStyle w:val="apple-converted-space"/>
          <w:b/>
          <w:bCs/>
          <w:color w:val="1F497D"/>
          <w:sz w:val="28"/>
          <w:szCs w:val="28"/>
        </w:rPr>
        <w:t> </w:t>
      </w:r>
    </w:p>
    <w:p w:rsidR="002F0CAB" w:rsidRPr="0072675B" w:rsidRDefault="00E21DEC" w:rsidP="0072675B">
      <w:pPr>
        <w:spacing w:line="240" w:lineRule="auto"/>
        <w:rPr>
          <w:rStyle w:val="apple-converted-space"/>
          <w:b/>
          <w:bCs/>
          <w:i/>
          <w:sz w:val="24"/>
          <w:szCs w:val="24"/>
        </w:rPr>
      </w:pPr>
      <w:r>
        <w:rPr>
          <w:rStyle w:val="apple-converted-space"/>
          <w:b/>
          <w:bCs/>
          <w:i/>
          <w:sz w:val="24"/>
          <w:szCs w:val="24"/>
        </w:rPr>
        <w:t xml:space="preserve">A partir del </w:t>
      </w:r>
      <w:r w:rsidR="0077287C">
        <w:rPr>
          <w:rStyle w:val="apple-converted-space"/>
          <w:b/>
          <w:bCs/>
          <w:i/>
          <w:sz w:val="24"/>
          <w:szCs w:val="24"/>
        </w:rPr>
        <w:t xml:space="preserve">1ero. Noviembre </w:t>
      </w:r>
      <w:r>
        <w:rPr>
          <w:rStyle w:val="apple-converted-space"/>
          <w:b/>
          <w:bCs/>
          <w:i/>
          <w:sz w:val="24"/>
          <w:szCs w:val="24"/>
        </w:rPr>
        <w:t>de</w:t>
      </w:r>
      <w:r w:rsidR="00D9163A">
        <w:rPr>
          <w:rStyle w:val="apple-converted-space"/>
          <w:b/>
          <w:bCs/>
          <w:i/>
          <w:sz w:val="24"/>
          <w:szCs w:val="24"/>
        </w:rPr>
        <w:t xml:space="preserve"> 2017 </w:t>
      </w:r>
      <w:r w:rsidR="002F0CAB">
        <w:rPr>
          <w:rStyle w:val="apple-converted-space"/>
          <w:b/>
          <w:bCs/>
          <w:i/>
          <w:sz w:val="24"/>
          <w:szCs w:val="24"/>
        </w:rPr>
        <w:t xml:space="preserve"> está abierta la inscripción</w:t>
      </w:r>
      <w:r w:rsidR="002F0CAB" w:rsidRPr="00E4516B">
        <w:rPr>
          <w:rStyle w:val="apple-converted-space"/>
          <w:b/>
          <w:bCs/>
          <w:i/>
          <w:sz w:val="24"/>
          <w:szCs w:val="24"/>
        </w:rPr>
        <w:t xml:space="preserve"> para ingresar al ciclo de complementación curricular que funciona en Escuela de Política y Gobierno de la UNSAM </w:t>
      </w:r>
      <w:r w:rsidR="002F0CAB">
        <w:rPr>
          <w:rStyle w:val="apple-converted-space"/>
          <w:b/>
          <w:bCs/>
          <w:i/>
          <w:sz w:val="24"/>
          <w:szCs w:val="24"/>
        </w:rPr>
        <w:t xml:space="preserve">desde </w:t>
      </w:r>
      <w:r w:rsidR="002F0CAB" w:rsidRPr="00E4516B">
        <w:rPr>
          <w:rStyle w:val="apple-converted-space"/>
          <w:b/>
          <w:bCs/>
          <w:i/>
          <w:sz w:val="24"/>
          <w:szCs w:val="24"/>
        </w:rPr>
        <w:t xml:space="preserve">hace </w:t>
      </w:r>
      <w:r w:rsidR="002F0CAB">
        <w:rPr>
          <w:rStyle w:val="apple-converted-space"/>
          <w:b/>
          <w:bCs/>
          <w:i/>
          <w:sz w:val="24"/>
          <w:szCs w:val="24"/>
        </w:rPr>
        <w:t xml:space="preserve">6 </w:t>
      </w:r>
      <w:r w:rsidR="002F0CAB" w:rsidRPr="00E4516B">
        <w:rPr>
          <w:rStyle w:val="apple-converted-space"/>
          <w:b/>
          <w:bCs/>
          <w:i/>
          <w:sz w:val="24"/>
          <w:szCs w:val="24"/>
        </w:rPr>
        <w:t>años</w:t>
      </w:r>
      <w:r w:rsidR="002F0CAB">
        <w:rPr>
          <w:rStyle w:val="apple-converted-space"/>
          <w:b/>
          <w:bCs/>
          <w:i/>
          <w:sz w:val="24"/>
          <w:szCs w:val="24"/>
        </w:rPr>
        <w:t xml:space="preserve">. </w:t>
      </w:r>
      <w:r w:rsidR="002F0CAB" w:rsidRPr="00E4516B">
        <w:rPr>
          <w:rStyle w:val="apple-converted-space"/>
          <w:b/>
          <w:bCs/>
          <w:i/>
          <w:sz w:val="24"/>
          <w:szCs w:val="24"/>
        </w:rPr>
        <w:t xml:space="preserve"> Se cursa de manera </w:t>
      </w:r>
      <w:r w:rsidR="002F0CAB">
        <w:rPr>
          <w:rStyle w:val="apple-converted-space"/>
          <w:b/>
          <w:bCs/>
          <w:i/>
          <w:sz w:val="24"/>
          <w:szCs w:val="24"/>
        </w:rPr>
        <w:t xml:space="preserve">totalmente </w:t>
      </w:r>
      <w:r w:rsidR="002F0CAB" w:rsidRPr="00E4516B">
        <w:rPr>
          <w:rStyle w:val="apple-converted-space"/>
          <w:b/>
          <w:bCs/>
          <w:i/>
          <w:sz w:val="24"/>
          <w:szCs w:val="24"/>
        </w:rPr>
        <w:t xml:space="preserve">virtual y </w:t>
      </w:r>
      <w:r w:rsidR="002F0CAB">
        <w:rPr>
          <w:rStyle w:val="apple-converted-space"/>
          <w:b/>
          <w:bCs/>
          <w:i/>
          <w:sz w:val="24"/>
          <w:szCs w:val="24"/>
        </w:rPr>
        <w:t xml:space="preserve">su duración es de </w:t>
      </w:r>
      <w:r w:rsidR="002F0CAB" w:rsidRPr="00E4516B">
        <w:rPr>
          <w:rStyle w:val="apple-converted-space"/>
          <w:b/>
          <w:bCs/>
          <w:i/>
          <w:sz w:val="24"/>
          <w:szCs w:val="24"/>
        </w:rPr>
        <w:t>dos años.</w:t>
      </w:r>
    </w:p>
    <w:p w:rsidR="002F0CAB" w:rsidRPr="00B474D5" w:rsidRDefault="002F0CAB" w:rsidP="00194896">
      <w:pPr>
        <w:spacing w:line="240" w:lineRule="auto"/>
        <w:rPr>
          <w:sz w:val="24"/>
          <w:szCs w:val="24"/>
        </w:rPr>
      </w:pPr>
      <w:r>
        <w:rPr>
          <w:sz w:val="24"/>
          <w:szCs w:val="24"/>
        </w:rPr>
        <w:t xml:space="preserve">Diseñada en modalidad a distancia por internet, esta Carrera está pensada para brindar a estudiantes de todo el país </w:t>
      </w:r>
      <w:r w:rsidRPr="00B474D5">
        <w:rPr>
          <w:sz w:val="24"/>
          <w:szCs w:val="24"/>
        </w:rPr>
        <w:t>una sólida formación en los distin</w:t>
      </w:r>
      <w:r>
        <w:rPr>
          <w:sz w:val="24"/>
          <w:szCs w:val="24"/>
        </w:rPr>
        <w:t xml:space="preserve">tos saberes involucrados en </w:t>
      </w:r>
      <w:smartTag w:uri="urn:schemas-microsoft-com:office:smarttags" w:element="PersonName">
        <w:smartTagPr>
          <w:attr w:name="ProductID" w:val="la Gestión"/>
        </w:smartTagPr>
        <w:r>
          <w:rPr>
            <w:sz w:val="24"/>
            <w:szCs w:val="24"/>
          </w:rPr>
          <w:t>la </w:t>
        </w:r>
        <w:r w:rsidRPr="00FE4967">
          <w:rPr>
            <w:b/>
            <w:sz w:val="24"/>
            <w:szCs w:val="24"/>
          </w:rPr>
          <w:t>Gestión</w:t>
        </w:r>
      </w:smartTag>
      <w:r w:rsidRPr="00FE4967">
        <w:rPr>
          <w:b/>
          <w:sz w:val="24"/>
          <w:szCs w:val="24"/>
        </w:rPr>
        <w:t xml:space="preserve"> de Organizaciones Sociales</w:t>
      </w:r>
      <w:r w:rsidRPr="00B474D5">
        <w:rPr>
          <w:sz w:val="24"/>
          <w:szCs w:val="24"/>
        </w:rPr>
        <w:t>.</w:t>
      </w:r>
      <w:r>
        <w:rPr>
          <w:sz w:val="24"/>
          <w:szCs w:val="24"/>
        </w:rPr>
        <w:t xml:space="preserve"> Es una propuesta académica de calidad que permite acceder al t</w:t>
      </w:r>
      <w:r w:rsidRPr="00B474D5">
        <w:rPr>
          <w:sz w:val="24"/>
          <w:szCs w:val="24"/>
        </w:rPr>
        <w:t>ítulo </w:t>
      </w:r>
      <w:r>
        <w:rPr>
          <w:sz w:val="24"/>
          <w:szCs w:val="24"/>
        </w:rPr>
        <w:t xml:space="preserve">de </w:t>
      </w:r>
      <w:r w:rsidRPr="00FE4967">
        <w:rPr>
          <w:b/>
          <w:sz w:val="24"/>
          <w:szCs w:val="24"/>
        </w:rPr>
        <w:t xml:space="preserve">Licenciatura en Dirección de Organizaciones de </w:t>
      </w:r>
      <w:smartTag w:uri="urn:schemas-microsoft-com:office:smarttags" w:element="PersonName">
        <w:smartTagPr>
          <w:attr w:name="ProductID" w:val="la Sociedad Civil"/>
        </w:smartTagPr>
        <w:r w:rsidRPr="00FE4967">
          <w:rPr>
            <w:b/>
            <w:sz w:val="24"/>
            <w:szCs w:val="24"/>
          </w:rPr>
          <w:t>la Sociedad Civil</w:t>
        </w:r>
      </w:smartTag>
      <w:r>
        <w:rPr>
          <w:sz w:val="24"/>
          <w:szCs w:val="24"/>
        </w:rPr>
        <w:t>, oficial y con v</w:t>
      </w:r>
      <w:r w:rsidRPr="00B474D5">
        <w:rPr>
          <w:sz w:val="24"/>
          <w:szCs w:val="24"/>
        </w:rPr>
        <w:t xml:space="preserve">alidez </w:t>
      </w:r>
      <w:r>
        <w:rPr>
          <w:sz w:val="24"/>
          <w:szCs w:val="24"/>
        </w:rPr>
        <w:t>n</w:t>
      </w:r>
      <w:r w:rsidRPr="00B474D5">
        <w:rPr>
          <w:sz w:val="24"/>
          <w:szCs w:val="24"/>
        </w:rPr>
        <w:t>acional.</w:t>
      </w:r>
    </w:p>
    <w:p w:rsidR="002F0CAB" w:rsidRDefault="002F0CAB" w:rsidP="00194896">
      <w:pPr>
        <w:spacing w:line="240" w:lineRule="auto"/>
        <w:rPr>
          <w:sz w:val="24"/>
          <w:szCs w:val="24"/>
        </w:rPr>
      </w:pPr>
      <w:r>
        <w:rPr>
          <w:sz w:val="24"/>
          <w:szCs w:val="24"/>
        </w:rPr>
        <w:t xml:space="preserve">Dictada </w:t>
      </w:r>
      <w:r w:rsidRPr="0062034F">
        <w:rPr>
          <w:sz w:val="24"/>
          <w:szCs w:val="24"/>
        </w:rPr>
        <w:t xml:space="preserve">a través del </w:t>
      </w:r>
      <w:r>
        <w:rPr>
          <w:sz w:val="24"/>
          <w:szCs w:val="24"/>
        </w:rPr>
        <w:t>Campus V</w:t>
      </w:r>
      <w:r w:rsidRPr="0062034F">
        <w:rPr>
          <w:sz w:val="24"/>
          <w:szCs w:val="24"/>
        </w:rPr>
        <w:t>irtual de</w:t>
      </w:r>
      <w:r>
        <w:rPr>
          <w:sz w:val="24"/>
          <w:szCs w:val="24"/>
        </w:rPr>
        <w:t xml:space="preserve"> </w:t>
      </w:r>
      <w:smartTag w:uri="urn:schemas-microsoft-com:office:smarttags" w:element="PersonName">
        <w:smartTagPr>
          <w:attr w:name="ProductID" w:val="la Universidad Nacional"/>
        </w:smartTagPr>
        <w:r w:rsidRPr="0062034F">
          <w:rPr>
            <w:sz w:val="24"/>
            <w:szCs w:val="24"/>
          </w:rPr>
          <w:t>la Unive</w:t>
        </w:r>
        <w:r>
          <w:rPr>
            <w:sz w:val="24"/>
            <w:szCs w:val="24"/>
          </w:rPr>
          <w:t>rsidad Nacional</w:t>
        </w:r>
      </w:smartTag>
      <w:r>
        <w:rPr>
          <w:sz w:val="24"/>
          <w:szCs w:val="24"/>
        </w:rPr>
        <w:t xml:space="preserve"> de San Martín, esta Licenciatura tiene una duración de dos años.  Para ingresar se deberá contar con título oficial terciario o universitario (Tecnicatura </w:t>
      </w:r>
      <w:r w:rsidRPr="009F0706">
        <w:rPr>
          <w:sz w:val="24"/>
          <w:szCs w:val="24"/>
        </w:rPr>
        <w:t>Superior</w:t>
      </w:r>
      <w:r>
        <w:rPr>
          <w:sz w:val="24"/>
          <w:szCs w:val="24"/>
        </w:rPr>
        <w:t xml:space="preserve"> o Profesorado).</w:t>
      </w:r>
    </w:p>
    <w:p w:rsidR="002F0CAB" w:rsidRDefault="002F0CAB" w:rsidP="00194896">
      <w:pPr>
        <w:spacing w:line="240" w:lineRule="auto"/>
        <w:rPr>
          <w:sz w:val="24"/>
          <w:szCs w:val="24"/>
        </w:rPr>
      </w:pPr>
      <w:r w:rsidRPr="009F0706">
        <w:rPr>
          <w:sz w:val="24"/>
          <w:szCs w:val="24"/>
        </w:rPr>
        <w:t xml:space="preserve">El  Plan de Estudios incluye </w:t>
      </w:r>
      <w:r>
        <w:rPr>
          <w:sz w:val="24"/>
          <w:szCs w:val="24"/>
        </w:rPr>
        <w:t>m</w:t>
      </w:r>
      <w:r w:rsidRPr="009F0706">
        <w:rPr>
          <w:sz w:val="24"/>
          <w:szCs w:val="24"/>
        </w:rPr>
        <w:t xml:space="preserve">aterias de </w:t>
      </w:r>
      <w:r>
        <w:rPr>
          <w:sz w:val="24"/>
          <w:szCs w:val="24"/>
        </w:rPr>
        <w:t>cuatro á</w:t>
      </w:r>
      <w:r w:rsidRPr="009F0706">
        <w:rPr>
          <w:sz w:val="24"/>
          <w:szCs w:val="24"/>
        </w:rPr>
        <w:t>reas clave</w:t>
      </w:r>
      <w:r>
        <w:rPr>
          <w:sz w:val="24"/>
          <w:szCs w:val="24"/>
        </w:rPr>
        <w:t xml:space="preserve"> </w:t>
      </w:r>
      <w:r w:rsidRPr="009F0706">
        <w:rPr>
          <w:sz w:val="24"/>
          <w:szCs w:val="24"/>
        </w:rPr>
        <w:t>para entender el rol de las Organizaciones</w:t>
      </w:r>
      <w:r>
        <w:rPr>
          <w:sz w:val="24"/>
          <w:szCs w:val="24"/>
        </w:rPr>
        <w:t xml:space="preserve"> Sociales</w:t>
      </w:r>
      <w:r w:rsidRPr="009F0706">
        <w:rPr>
          <w:sz w:val="24"/>
          <w:szCs w:val="24"/>
        </w:rPr>
        <w:t xml:space="preserve"> en el </w:t>
      </w:r>
      <w:r>
        <w:rPr>
          <w:sz w:val="24"/>
          <w:szCs w:val="24"/>
        </w:rPr>
        <w:t>complejo y dinámico context</w:t>
      </w:r>
      <w:r w:rsidRPr="009F0706">
        <w:rPr>
          <w:sz w:val="24"/>
          <w:szCs w:val="24"/>
        </w:rPr>
        <w:t>o</w:t>
      </w:r>
      <w:r>
        <w:rPr>
          <w:sz w:val="24"/>
          <w:szCs w:val="24"/>
        </w:rPr>
        <w:t xml:space="preserve"> actual. </w:t>
      </w:r>
    </w:p>
    <w:p w:rsidR="002F0CAB" w:rsidRDefault="002F0CAB" w:rsidP="00194896">
      <w:pPr>
        <w:spacing w:line="240" w:lineRule="auto"/>
        <w:rPr>
          <w:sz w:val="24"/>
          <w:szCs w:val="24"/>
        </w:rPr>
      </w:pPr>
      <w:r>
        <w:rPr>
          <w:sz w:val="24"/>
          <w:szCs w:val="24"/>
        </w:rPr>
        <w:t>Con régimen c</w:t>
      </w:r>
      <w:r w:rsidRPr="00B474D5">
        <w:rPr>
          <w:sz w:val="24"/>
          <w:szCs w:val="24"/>
        </w:rPr>
        <w:t>uatrimestral</w:t>
      </w:r>
      <w:r>
        <w:rPr>
          <w:sz w:val="24"/>
          <w:szCs w:val="24"/>
        </w:rPr>
        <w:t xml:space="preserve">, tiene un total de </w:t>
      </w:r>
      <w:r w:rsidRPr="00B474D5">
        <w:rPr>
          <w:sz w:val="24"/>
          <w:szCs w:val="24"/>
        </w:rPr>
        <w:t xml:space="preserve">18 </w:t>
      </w:r>
      <w:r>
        <w:rPr>
          <w:sz w:val="24"/>
          <w:szCs w:val="24"/>
        </w:rPr>
        <w:t>asignaturas, un nivel de i</w:t>
      </w:r>
      <w:r w:rsidRPr="00B474D5">
        <w:rPr>
          <w:sz w:val="24"/>
          <w:szCs w:val="24"/>
        </w:rPr>
        <w:t>nglés</w:t>
      </w:r>
      <w:r>
        <w:rPr>
          <w:sz w:val="24"/>
          <w:szCs w:val="24"/>
        </w:rPr>
        <w:t xml:space="preserve"> y </w:t>
      </w:r>
      <w:r w:rsidRPr="00B474D5">
        <w:rPr>
          <w:sz w:val="24"/>
          <w:szCs w:val="24"/>
        </w:rPr>
        <w:t xml:space="preserve">una </w:t>
      </w:r>
      <w:r>
        <w:rPr>
          <w:sz w:val="24"/>
          <w:szCs w:val="24"/>
        </w:rPr>
        <w:t>t</w:t>
      </w:r>
      <w:r w:rsidRPr="00B474D5">
        <w:rPr>
          <w:sz w:val="24"/>
          <w:szCs w:val="24"/>
        </w:rPr>
        <w:t xml:space="preserve">esina </w:t>
      </w:r>
      <w:r>
        <w:rPr>
          <w:sz w:val="24"/>
          <w:szCs w:val="24"/>
        </w:rPr>
        <w:t>final.</w:t>
      </w:r>
    </w:p>
    <w:p w:rsidR="002F0CAB" w:rsidRDefault="002F0CAB" w:rsidP="0072675B">
      <w:pPr>
        <w:shd w:val="clear" w:color="auto" w:fill="FFFFFF"/>
        <w:spacing w:after="0" w:line="240" w:lineRule="auto"/>
        <w:rPr>
          <w:sz w:val="20"/>
          <w:szCs w:val="20"/>
        </w:rPr>
      </w:pPr>
    </w:p>
    <w:p w:rsidR="002F0CAB" w:rsidRPr="008A1F7C" w:rsidRDefault="002F0CAB" w:rsidP="0072675B">
      <w:pPr>
        <w:shd w:val="clear" w:color="auto" w:fill="FFFFFF"/>
        <w:spacing w:after="0" w:line="240" w:lineRule="auto"/>
        <w:rPr>
          <w:sz w:val="24"/>
          <w:szCs w:val="24"/>
        </w:rPr>
      </w:pPr>
      <w:r w:rsidRPr="00891D2D">
        <w:rPr>
          <w:b/>
          <w:sz w:val="24"/>
          <w:szCs w:val="24"/>
        </w:rPr>
        <w:t>INSCRIPCIÓN</w:t>
      </w:r>
      <w:r>
        <w:rPr>
          <w:sz w:val="20"/>
          <w:szCs w:val="20"/>
        </w:rPr>
        <w:t xml:space="preserve">: </w:t>
      </w:r>
      <w:r w:rsidRPr="008A1F7C">
        <w:rPr>
          <w:sz w:val="24"/>
          <w:szCs w:val="24"/>
        </w:rPr>
        <w:t>Únicamente vía web siguiendo estos pasos:</w:t>
      </w:r>
    </w:p>
    <w:p w:rsidR="002F0CAB" w:rsidRPr="008A1F7C" w:rsidRDefault="002F0CAB" w:rsidP="0072675B">
      <w:pPr>
        <w:shd w:val="clear" w:color="auto" w:fill="FFFFFF"/>
        <w:spacing w:after="0" w:line="240" w:lineRule="auto"/>
        <w:rPr>
          <w:sz w:val="24"/>
          <w:szCs w:val="24"/>
        </w:rPr>
      </w:pPr>
      <w:r w:rsidRPr="008A1F7C">
        <w:rPr>
          <w:sz w:val="24"/>
          <w:szCs w:val="24"/>
        </w:rPr>
        <w:t xml:space="preserve">A- Ingresar a: </w:t>
      </w:r>
      <w:hyperlink r:id="rId8" w:history="1">
        <w:r w:rsidRPr="008A1F7C">
          <w:rPr>
            <w:sz w:val="24"/>
            <w:szCs w:val="24"/>
          </w:rPr>
          <w:t>www.unsam.edu.ar</w:t>
        </w:r>
      </w:hyperlink>
    </w:p>
    <w:p w:rsidR="002F0CAB" w:rsidRPr="008A1F7C" w:rsidRDefault="002F0CAB" w:rsidP="0072675B">
      <w:pPr>
        <w:shd w:val="clear" w:color="auto" w:fill="FFFFFF"/>
        <w:spacing w:after="0" w:line="240" w:lineRule="auto"/>
        <w:rPr>
          <w:sz w:val="24"/>
          <w:szCs w:val="24"/>
        </w:rPr>
      </w:pPr>
      <w:r w:rsidRPr="008A1F7C">
        <w:rPr>
          <w:sz w:val="24"/>
          <w:szCs w:val="24"/>
        </w:rPr>
        <w:t xml:space="preserve">B- </w:t>
      </w:r>
      <w:proofErr w:type="spellStart"/>
      <w:r w:rsidRPr="008A1F7C">
        <w:rPr>
          <w:sz w:val="24"/>
          <w:szCs w:val="24"/>
        </w:rPr>
        <w:t>Click</w:t>
      </w:r>
      <w:proofErr w:type="spellEnd"/>
      <w:r w:rsidRPr="008A1F7C">
        <w:rPr>
          <w:sz w:val="24"/>
          <w:szCs w:val="24"/>
        </w:rPr>
        <w:t xml:space="preserve"> en pre-inscripción </w:t>
      </w:r>
    </w:p>
    <w:p w:rsidR="002F0CAB" w:rsidRPr="008A1F7C" w:rsidRDefault="002F0CAB" w:rsidP="0072675B">
      <w:pPr>
        <w:shd w:val="clear" w:color="auto" w:fill="FFFFFF"/>
        <w:spacing w:after="0" w:line="240" w:lineRule="auto"/>
        <w:rPr>
          <w:sz w:val="24"/>
          <w:szCs w:val="24"/>
        </w:rPr>
      </w:pPr>
      <w:r w:rsidRPr="008A1F7C">
        <w:rPr>
          <w:sz w:val="24"/>
          <w:szCs w:val="24"/>
        </w:rPr>
        <w:t xml:space="preserve">C-  Escuelas, Política y Gobierno seleccionar  y hacer </w:t>
      </w:r>
      <w:proofErr w:type="spellStart"/>
      <w:r w:rsidRPr="008A1F7C">
        <w:rPr>
          <w:sz w:val="24"/>
          <w:szCs w:val="24"/>
        </w:rPr>
        <w:t>click</w:t>
      </w:r>
      <w:proofErr w:type="spellEnd"/>
      <w:r w:rsidRPr="008A1F7C">
        <w:rPr>
          <w:sz w:val="24"/>
          <w:szCs w:val="24"/>
        </w:rPr>
        <w:t xml:space="preserve"> en -Sede Paraná</w:t>
      </w:r>
    </w:p>
    <w:p w:rsidR="002F0CAB" w:rsidRPr="008A1F7C" w:rsidRDefault="002F0CAB" w:rsidP="0072675B">
      <w:pPr>
        <w:shd w:val="clear" w:color="auto" w:fill="FFFFFF"/>
        <w:spacing w:after="0" w:line="240" w:lineRule="auto"/>
        <w:rPr>
          <w:sz w:val="24"/>
          <w:szCs w:val="24"/>
        </w:rPr>
      </w:pPr>
      <w:r w:rsidRPr="008A1F7C">
        <w:rPr>
          <w:sz w:val="24"/>
          <w:szCs w:val="24"/>
        </w:rPr>
        <w:t xml:space="preserve"> D- </w:t>
      </w:r>
      <w:r>
        <w:rPr>
          <w:sz w:val="24"/>
          <w:szCs w:val="24"/>
        </w:rPr>
        <w:t xml:space="preserve">Registrarse generando tu propio nombre de </w:t>
      </w:r>
      <w:r w:rsidRPr="008A1F7C">
        <w:rPr>
          <w:sz w:val="24"/>
          <w:szCs w:val="24"/>
        </w:rPr>
        <w:t>Usuario y Clave</w:t>
      </w:r>
    </w:p>
    <w:p w:rsidR="002F0CAB" w:rsidRPr="008A1F7C" w:rsidRDefault="002F0CAB" w:rsidP="0072675B">
      <w:pPr>
        <w:shd w:val="clear" w:color="auto" w:fill="FFFFFF"/>
        <w:spacing w:after="0" w:line="240" w:lineRule="auto"/>
        <w:rPr>
          <w:sz w:val="24"/>
          <w:szCs w:val="24"/>
        </w:rPr>
      </w:pPr>
      <w:r w:rsidRPr="008A1F7C">
        <w:rPr>
          <w:sz w:val="24"/>
          <w:szCs w:val="24"/>
        </w:rPr>
        <w:t>E- En caso de tener dudas en el punto anterior existe un tutorial explicativo.</w:t>
      </w:r>
    </w:p>
    <w:p w:rsidR="002F0CAB" w:rsidRPr="008A1F7C" w:rsidRDefault="002F0CAB" w:rsidP="0072675B">
      <w:pPr>
        <w:shd w:val="clear" w:color="auto" w:fill="FFFFFF"/>
        <w:spacing w:after="0" w:line="240" w:lineRule="auto"/>
        <w:rPr>
          <w:sz w:val="24"/>
          <w:szCs w:val="24"/>
        </w:rPr>
      </w:pPr>
      <w:r w:rsidRPr="008A1F7C">
        <w:rPr>
          <w:sz w:val="24"/>
          <w:szCs w:val="24"/>
        </w:rPr>
        <w:t xml:space="preserve">F- El formulario debe completarse, imprimirse, escanearse y ser enviado junto a la documentación requerida </w:t>
      </w:r>
      <w:r>
        <w:rPr>
          <w:sz w:val="24"/>
          <w:szCs w:val="24"/>
        </w:rPr>
        <w:t xml:space="preserve">a </w:t>
      </w:r>
      <w:smartTag w:uri="urn:schemas-microsoft-com:office:smarttags" w:element="PersonName">
        <w:r>
          <w:rPr>
            <w:sz w:val="24"/>
            <w:szCs w:val="24"/>
          </w:rPr>
          <w:t>lidoscvirtual@gmail.com</w:t>
        </w:r>
      </w:smartTag>
    </w:p>
    <w:p w:rsidR="002F0CAB" w:rsidRDefault="002F0CAB" w:rsidP="0072675B">
      <w:pPr>
        <w:shd w:val="clear" w:color="auto" w:fill="FFFFFF"/>
        <w:spacing w:after="0" w:line="240" w:lineRule="auto"/>
        <w:rPr>
          <w:sz w:val="24"/>
          <w:szCs w:val="24"/>
        </w:rPr>
      </w:pPr>
      <w:r w:rsidRPr="008A1F7C">
        <w:rPr>
          <w:sz w:val="24"/>
          <w:szCs w:val="24"/>
        </w:rPr>
        <w:t xml:space="preserve">G- </w:t>
      </w:r>
      <w:r>
        <w:rPr>
          <w:sz w:val="24"/>
          <w:szCs w:val="24"/>
        </w:rPr>
        <w:t>Efectuar el p</w:t>
      </w:r>
      <w:r w:rsidRPr="008A1F7C">
        <w:rPr>
          <w:sz w:val="24"/>
          <w:szCs w:val="24"/>
        </w:rPr>
        <w:t xml:space="preserve">ago de </w:t>
      </w:r>
      <w:smartTag w:uri="urn:schemas-microsoft-com:office:smarttags" w:element="PersonName">
        <w:smartTagPr>
          <w:attr w:name="ProductID" w:val="la Matrícula. Se"/>
        </w:smartTagPr>
        <w:r w:rsidRPr="008A1F7C">
          <w:rPr>
            <w:sz w:val="24"/>
            <w:szCs w:val="24"/>
          </w:rPr>
          <w:t>la Matrícula</w:t>
        </w:r>
        <w:r>
          <w:rPr>
            <w:sz w:val="24"/>
            <w:szCs w:val="24"/>
          </w:rPr>
          <w:t>. S</w:t>
        </w:r>
        <w:r w:rsidRPr="008A1F7C">
          <w:rPr>
            <w:sz w:val="24"/>
            <w:szCs w:val="24"/>
          </w:rPr>
          <w:t>e</w:t>
        </w:r>
      </w:smartTag>
      <w:r w:rsidRPr="008A1F7C">
        <w:rPr>
          <w:sz w:val="24"/>
          <w:szCs w:val="24"/>
        </w:rPr>
        <w:t xml:space="preserve"> realiza</w:t>
      </w:r>
      <w:r>
        <w:rPr>
          <w:sz w:val="24"/>
          <w:szCs w:val="24"/>
        </w:rPr>
        <w:t xml:space="preserve">rá </w:t>
      </w:r>
      <w:r w:rsidRPr="008A1F7C">
        <w:rPr>
          <w:sz w:val="24"/>
          <w:szCs w:val="24"/>
        </w:rPr>
        <w:t>mediante un sistema de pagos específico que inc</w:t>
      </w:r>
      <w:r>
        <w:rPr>
          <w:sz w:val="24"/>
          <w:szCs w:val="24"/>
        </w:rPr>
        <w:t xml:space="preserve">luye Home </w:t>
      </w:r>
      <w:proofErr w:type="spellStart"/>
      <w:r>
        <w:rPr>
          <w:sz w:val="24"/>
          <w:szCs w:val="24"/>
        </w:rPr>
        <w:t>Banking</w:t>
      </w:r>
      <w:proofErr w:type="spellEnd"/>
      <w:r>
        <w:rPr>
          <w:sz w:val="24"/>
          <w:szCs w:val="24"/>
        </w:rPr>
        <w:t xml:space="preserve"> y </w:t>
      </w:r>
      <w:proofErr w:type="spellStart"/>
      <w:r>
        <w:rPr>
          <w:sz w:val="24"/>
          <w:szCs w:val="24"/>
        </w:rPr>
        <w:t>Rapi</w:t>
      </w:r>
      <w:proofErr w:type="spellEnd"/>
      <w:r>
        <w:rPr>
          <w:sz w:val="24"/>
          <w:szCs w:val="24"/>
        </w:rPr>
        <w:t xml:space="preserve"> Pago, del que se informará oportunamente.</w:t>
      </w:r>
    </w:p>
    <w:p w:rsidR="002F0CAB" w:rsidRDefault="002F0CAB" w:rsidP="0072675B">
      <w:pPr>
        <w:shd w:val="clear" w:color="auto" w:fill="FFFFFF"/>
        <w:spacing w:after="0" w:line="240" w:lineRule="auto"/>
        <w:rPr>
          <w:sz w:val="24"/>
          <w:szCs w:val="24"/>
        </w:rPr>
      </w:pPr>
    </w:p>
    <w:p w:rsidR="002F0CAB" w:rsidRDefault="002F0CAB" w:rsidP="0072675B">
      <w:pPr>
        <w:shd w:val="clear" w:color="auto" w:fill="FFFFFF"/>
        <w:spacing w:after="0" w:line="240" w:lineRule="auto"/>
        <w:rPr>
          <w:sz w:val="24"/>
          <w:szCs w:val="24"/>
        </w:rPr>
      </w:pPr>
    </w:p>
    <w:p w:rsidR="002F0CAB" w:rsidRDefault="002F0CAB" w:rsidP="0072675B">
      <w:pPr>
        <w:shd w:val="clear" w:color="auto" w:fill="FFFFFF"/>
        <w:spacing w:after="0" w:line="240" w:lineRule="auto"/>
        <w:rPr>
          <w:sz w:val="24"/>
          <w:szCs w:val="24"/>
        </w:rPr>
      </w:pPr>
    </w:p>
    <w:p w:rsidR="002F0CAB" w:rsidRDefault="002F0CAB" w:rsidP="0072675B">
      <w:pPr>
        <w:shd w:val="clear" w:color="auto" w:fill="FFFFFF"/>
        <w:spacing w:after="0" w:line="240" w:lineRule="auto"/>
        <w:rPr>
          <w:sz w:val="24"/>
          <w:szCs w:val="24"/>
        </w:rPr>
      </w:pPr>
    </w:p>
    <w:p w:rsidR="002F0CAB" w:rsidRPr="008A1F7C" w:rsidRDefault="002F0CAB" w:rsidP="0072675B">
      <w:pPr>
        <w:shd w:val="clear" w:color="auto" w:fill="FFFFFF"/>
        <w:spacing w:after="0" w:line="240" w:lineRule="auto"/>
        <w:rPr>
          <w:sz w:val="24"/>
          <w:szCs w:val="24"/>
        </w:rPr>
      </w:pPr>
    </w:p>
    <w:p w:rsidR="002F0CAB" w:rsidRDefault="002F0CAB" w:rsidP="0072675B">
      <w:pPr>
        <w:shd w:val="clear" w:color="auto" w:fill="FFFFFF"/>
        <w:spacing w:after="0" w:line="240" w:lineRule="auto"/>
        <w:rPr>
          <w:sz w:val="20"/>
          <w:szCs w:val="20"/>
        </w:rPr>
      </w:pPr>
    </w:p>
    <w:p w:rsidR="002F0CAB" w:rsidRDefault="002F0CAB" w:rsidP="0072675B">
      <w:pPr>
        <w:shd w:val="clear" w:color="auto" w:fill="FFFFFF"/>
        <w:spacing w:after="0" w:line="240" w:lineRule="auto"/>
        <w:rPr>
          <w:sz w:val="20"/>
          <w:szCs w:val="20"/>
        </w:rPr>
      </w:pPr>
    </w:p>
    <w:p w:rsidR="002F0CAB" w:rsidRDefault="002F0CAB" w:rsidP="0072675B">
      <w:pPr>
        <w:shd w:val="clear" w:color="auto" w:fill="FFFFFF"/>
        <w:spacing w:after="0" w:line="240" w:lineRule="auto"/>
        <w:rPr>
          <w:sz w:val="20"/>
          <w:szCs w:val="20"/>
        </w:rPr>
      </w:pPr>
    </w:p>
    <w:p w:rsidR="002F0CAB" w:rsidRDefault="002F0CAB" w:rsidP="0072675B">
      <w:pPr>
        <w:shd w:val="clear" w:color="auto" w:fill="FFFFFF"/>
        <w:spacing w:after="0" w:line="240" w:lineRule="auto"/>
        <w:rPr>
          <w:sz w:val="20"/>
          <w:szCs w:val="20"/>
        </w:rPr>
      </w:pPr>
      <w:r>
        <w:rPr>
          <w:sz w:val="20"/>
          <w:szCs w:val="20"/>
        </w:rPr>
        <w:br/>
      </w:r>
    </w:p>
    <w:p w:rsidR="002F0CAB" w:rsidRPr="00891D2D" w:rsidRDefault="002F0CAB" w:rsidP="0072675B">
      <w:pPr>
        <w:shd w:val="clear" w:color="auto" w:fill="FFFFFF"/>
        <w:spacing w:after="0" w:line="240" w:lineRule="auto"/>
        <w:jc w:val="both"/>
        <w:rPr>
          <w:b/>
          <w:sz w:val="24"/>
          <w:szCs w:val="24"/>
        </w:rPr>
      </w:pPr>
      <w:r w:rsidRPr="00891D2D">
        <w:rPr>
          <w:b/>
          <w:sz w:val="24"/>
          <w:szCs w:val="24"/>
        </w:rPr>
        <w:lastRenderedPageBreak/>
        <w:t>DOCUMENTACIÓN REQUERIDA</w:t>
      </w:r>
    </w:p>
    <w:p w:rsidR="002F0CAB" w:rsidRPr="008A1F7C" w:rsidRDefault="002F0CAB" w:rsidP="0072675B">
      <w:pPr>
        <w:shd w:val="clear" w:color="auto" w:fill="FFFFFF"/>
        <w:spacing w:after="0" w:line="240" w:lineRule="auto"/>
        <w:rPr>
          <w:sz w:val="24"/>
          <w:szCs w:val="24"/>
        </w:rPr>
      </w:pPr>
      <w:r w:rsidRPr="008A1F7C">
        <w:rPr>
          <w:sz w:val="24"/>
          <w:szCs w:val="24"/>
        </w:rPr>
        <w:t>Primero se envía escaneada</w:t>
      </w:r>
      <w:r>
        <w:rPr>
          <w:sz w:val="24"/>
          <w:szCs w:val="24"/>
        </w:rPr>
        <w:t xml:space="preserve"> vía e-mail y luego -</w:t>
      </w:r>
      <w:r w:rsidRPr="008A1F7C">
        <w:rPr>
          <w:sz w:val="24"/>
          <w:szCs w:val="24"/>
        </w:rPr>
        <w:t>en el primer Examen Final presencial</w:t>
      </w:r>
      <w:r>
        <w:rPr>
          <w:sz w:val="24"/>
          <w:szCs w:val="24"/>
        </w:rPr>
        <w:t xml:space="preserve"> que el estudiante viene a rendir- d</w:t>
      </w:r>
      <w:r w:rsidRPr="008A1F7C">
        <w:rPr>
          <w:sz w:val="24"/>
          <w:szCs w:val="24"/>
        </w:rPr>
        <w:t xml:space="preserve">eberá </w:t>
      </w:r>
      <w:r>
        <w:rPr>
          <w:sz w:val="24"/>
          <w:szCs w:val="24"/>
        </w:rPr>
        <w:t xml:space="preserve">acercar a </w:t>
      </w:r>
      <w:smartTag w:uri="urn:schemas-microsoft-com:office:smarttags" w:element="PersonName">
        <w:smartTagPr>
          <w:attr w:name="ProductID" w:val="la Universidad Nacional"/>
        </w:smartTagPr>
        <w:r>
          <w:rPr>
            <w:sz w:val="24"/>
            <w:szCs w:val="24"/>
          </w:rPr>
          <w:t xml:space="preserve">la Universidad </w:t>
        </w:r>
        <w:r w:rsidRPr="008A1F7C">
          <w:rPr>
            <w:sz w:val="24"/>
            <w:szCs w:val="24"/>
          </w:rPr>
          <w:t>Originales</w:t>
        </w:r>
      </w:smartTag>
      <w:r>
        <w:rPr>
          <w:sz w:val="24"/>
          <w:szCs w:val="24"/>
        </w:rPr>
        <w:t xml:space="preserve"> y fotocopias </w:t>
      </w:r>
      <w:r w:rsidRPr="008A1F7C">
        <w:rPr>
          <w:sz w:val="24"/>
          <w:szCs w:val="24"/>
        </w:rPr>
        <w:t xml:space="preserve"> </w:t>
      </w:r>
      <w:r>
        <w:rPr>
          <w:sz w:val="24"/>
          <w:szCs w:val="24"/>
        </w:rPr>
        <w:t xml:space="preserve">comunes </w:t>
      </w:r>
      <w:r w:rsidRPr="008A1F7C">
        <w:rPr>
          <w:sz w:val="24"/>
          <w:szCs w:val="24"/>
        </w:rPr>
        <w:t>de la Documentación</w:t>
      </w:r>
      <w:r>
        <w:rPr>
          <w:sz w:val="24"/>
          <w:szCs w:val="24"/>
        </w:rPr>
        <w:t xml:space="preserve"> a entregar:</w:t>
      </w:r>
    </w:p>
    <w:p w:rsidR="002F0CAB" w:rsidRPr="008A1F7C" w:rsidRDefault="002F0CAB" w:rsidP="0072675B">
      <w:pPr>
        <w:shd w:val="clear" w:color="auto" w:fill="FFFFFF"/>
        <w:spacing w:after="0" w:line="240" w:lineRule="auto"/>
        <w:rPr>
          <w:sz w:val="24"/>
          <w:szCs w:val="24"/>
        </w:rPr>
      </w:pPr>
    </w:p>
    <w:p w:rsidR="002F0CAB" w:rsidRPr="008A1F7C" w:rsidRDefault="002F0CAB" w:rsidP="0072675B">
      <w:pPr>
        <w:pStyle w:val="Prrafodelista"/>
        <w:numPr>
          <w:ilvl w:val="0"/>
          <w:numId w:val="7"/>
        </w:numPr>
        <w:shd w:val="clear" w:color="auto" w:fill="FFFFFF"/>
        <w:spacing w:after="0" w:line="240" w:lineRule="auto"/>
        <w:rPr>
          <w:sz w:val="24"/>
          <w:szCs w:val="24"/>
        </w:rPr>
      </w:pPr>
      <w:r w:rsidRPr="008A1F7C">
        <w:rPr>
          <w:sz w:val="24"/>
          <w:szCs w:val="24"/>
        </w:rPr>
        <w:t>Título habilitante (Terciario, Profesorado, Grado, etc.)  legalizado, diploma y analítico o constancia de título en trámite.</w:t>
      </w:r>
    </w:p>
    <w:p w:rsidR="002F0CAB" w:rsidRPr="008A1F7C" w:rsidRDefault="002F0CAB" w:rsidP="0072675B">
      <w:pPr>
        <w:pStyle w:val="Prrafodelista"/>
        <w:numPr>
          <w:ilvl w:val="0"/>
          <w:numId w:val="7"/>
        </w:numPr>
        <w:shd w:val="clear" w:color="auto" w:fill="FFFFFF"/>
        <w:spacing w:after="0" w:line="240" w:lineRule="auto"/>
        <w:rPr>
          <w:sz w:val="24"/>
          <w:szCs w:val="24"/>
        </w:rPr>
      </w:pPr>
      <w:r w:rsidRPr="008A1F7C">
        <w:rPr>
          <w:sz w:val="24"/>
          <w:szCs w:val="24"/>
        </w:rPr>
        <w:t xml:space="preserve"> DNI</w:t>
      </w:r>
    </w:p>
    <w:p w:rsidR="002F0CAB" w:rsidRDefault="002F0CAB" w:rsidP="0072675B">
      <w:pPr>
        <w:pStyle w:val="Prrafodelista"/>
        <w:numPr>
          <w:ilvl w:val="0"/>
          <w:numId w:val="7"/>
        </w:numPr>
        <w:shd w:val="clear" w:color="auto" w:fill="FFFFFF"/>
        <w:spacing w:after="0" w:line="240" w:lineRule="auto"/>
        <w:rPr>
          <w:sz w:val="24"/>
          <w:szCs w:val="24"/>
        </w:rPr>
      </w:pPr>
      <w:r w:rsidRPr="006960E3">
        <w:rPr>
          <w:sz w:val="24"/>
          <w:szCs w:val="24"/>
        </w:rPr>
        <w:t xml:space="preserve">Partida de Nacimiento </w:t>
      </w:r>
    </w:p>
    <w:p w:rsidR="002F0CAB" w:rsidRPr="006960E3" w:rsidRDefault="002F0CAB" w:rsidP="0072675B">
      <w:pPr>
        <w:pStyle w:val="Prrafodelista"/>
        <w:numPr>
          <w:ilvl w:val="0"/>
          <w:numId w:val="7"/>
        </w:numPr>
        <w:shd w:val="clear" w:color="auto" w:fill="FFFFFF"/>
        <w:spacing w:after="0" w:line="240" w:lineRule="auto"/>
        <w:rPr>
          <w:sz w:val="24"/>
          <w:szCs w:val="24"/>
        </w:rPr>
      </w:pPr>
      <w:r w:rsidRPr="006960E3">
        <w:rPr>
          <w:sz w:val="24"/>
          <w:szCs w:val="24"/>
        </w:rPr>
        <w:t xml:space="preserve">2 Fotos </w:t>
      </w:r>
      <w:r>
        <w:rPr>
          <w:sz w:val="24"/>
          <w:szCs w:val="24"/>
        </w:rPr>
        <w:t xml:space="preserve">tipo </w:t>
      </w:r>
      <w:r w:rsidRPr="006960E3">
        <w:rPr>
          <w:sz w:val="24"/>
          <w:szCs w:val="24"/>
        </w:rPr>
        <w:t>Carnet</w:t>
      </w:r>
    </w:p>
    <w:p w:rsidR="002F0CAB" w:rsidRPr="00B46E03" w:rsidRDefault="002F0CAB" w:rsidP="0072675B">
      <w:pPr>
        <w:shd w:val="clear" w:color="auto" w:fill="FFFFFF"/>
        <w:spacing w:line="480" w:lineRule="atLeast"/>
        <w:jc w:val="both"/>
        <w:rPr>
          <w:i/>
          <w:sz w:val="20"/>
          <w:szCs w:val="20"/>
        </w:rPr>
      </w:pPr>
    </w:p>
    <w:p w:rsidR="002F0CAB" w:rsidRPr="00B46E03" w:rsidRDefault="002F0CAB" w:rsidP="00194896">
      <w:pPr>
        <w:shd w:val="clear" w:color="auto" w:fill="FFFFFF"/>
        <w:spacing w:after="0" w:line="240" w:lineRule="auto"/>
        <w:rPr>
          <w:rFonts w:cs="Arial"/>
          <w:i/>
          <w:color w:val="222222"/>
          <w:sz w:val="24"/>
          <w:szCs w:val="24"/>
        </w:rPr>
      </w:pPr>
      <w:r w:rsidRPr="00B46E03">
        <w:rPr>
          <w:rFonts w:cs="Arial"/>
          <w:i/>
          <w:color w:val="222222"/>
          <w:sz w:val="24"/>
          <w:szCs w:val="24"/>
        </w:rPr>
        <w:t>La inscripción definitiva a la carrera se confirma con el pago de la matricula anual.  La misma al igual que las cuotas ya abonadas no serán reintegradas si el estudiante desiste, por cualquier motivo, de comenzar o continuar la carrera.</w:t>
      </w:r>
    </w:p>
    <w:p w:rsidR="002F0CAB" w:rsidRPr="00D9376E" w:rsidRDefault="002F0CAB" w:rsidP="00194896">
      <w:pPr>
        <w:shd w:val="clear" w:color="auto" w:fill="FFFFFF"/>
        <w:spacing w:after="0" w:line="240" w:lineRule="auto"/>
        <w:rPr>
          <w:rFonts w:cs="Arial"/>
          <w:b/>
          <w:color w:val="222222"/>
          <w:sz w:val="24"/>
          <w:szCs w:val="24"/>
        </w:rPr>
      </w:pPr>
    </w:p>
    <w:p w:rsidR="002F0CAB" w:rsidRDefault="002F0CAB" w:rsidP="00194896">
      <w:pPr>
        <w:shd w:val="clear" w:color="auto" w:fill="FFFFFF"/>
        <w:spacing w:after="0" w:line="240" w:lineRule="auto"/>
        <w:rPr>
          <w:rFonts w:cs="Arial"/>
          <w:b/>
          <w:color w:val="222222"/>
          <w:sz w:val="24"/>
          <w:szCs w:val="24"/>
        </w:rPr>
      </w:pPr>
      <w:r>
        <w:rPr>
          <w:rFonts w:cs="Arial"/>
          <w:b/>
          <w:color w:val="222222"/>
          <w:sz w:val="24"/>
          <w:szCs w:val="24"/>
        </w:rPr>
        <w:t xml:space="preserve">Aranceles Ciclo </w:t>
      </w:r>
      <w:r w:rsidR="00E21DEC">
        <w:rPr>
          <w:rFonts w:cs="Arial"/>
          <w:b/>
          <w:color w:val="222222"/>
          <w:sz w:val="24"/>
          <w:szCs w:val="24"/>
        </w:rPr>
        <w:t>2017</w:t>
      </w:r>
    </w:p>
    <w:p w:rsidR="002F0CAB" w:rsidRDefault="002F0CAB" w:rsidP="00194896">
      <w:pPr>
        <w:shd w:val="clear" w:color="auto" w:fill="FFFFFF"/>
        <w:spacing w:after="0" w:line="240" w:lineRule="auto"/>
        <w:rPr>
          <w:rFonts w:cs="Arial"/>
          <w:b/>
          <w:color w:val="222222"/>
          <w:sz w:val="24"/>
          <w:szCs w:val="24"/>
        </w:rPr>
      </w:pPr>
    </w:p>
    <w:p w:rsidR="002F0CAB" w:rsidRPr="00D9376E" w:rsidRDefault="001D4022" w:rsidP="00D9376E">
      <w:pPr>
        <w:pStyle w:val="Prrafodelista"/>
        <w:numPr>
          <w:ilvl w:val="0"/>
          <w:numId w:val="8"/>
        </w:numPr>
        <w:shd w:val="clear" w:color="auto" w:fill="FFFFFF"/>
        <w:spacing w:after="0" w:line="240" w:lineRule="auto"/>
        <w:rPr>
          <w:rFonts w:cs="Arial"/>
          <w:color w:val="222222"/>
          <w:sz w:val="24"/>
          <w:szCs w:val="24"/>
        </w:rPr>
      </w:pPr>
      <w:r>
        <w:rPr>
          <w:rFonts w:cs="Arial"/>
          <w:color w:val="222222"/>
          <w:sz w:val="24"/>
          <w:szCs w:val="24"/>
        </w:rPr>
        <w:t>Una matrí</w:t>
      </w:r>
      <w:r w:rsidR="002F0CAB">
        <w:rPr>
          <w:rFonts w:cs="Arial"/>
          <w:color w:val="222222"/>
          <w:sz w:val="24"/>
          <w:szCs w:val="24"/>
        </w:rPr>
        <w:t>cula anual de $</w:t>
      </w:r>
      <w:r w:rsidR="00852B55">
        <w:rPr>
          <w:rFonts w:cs="Arial"/>
          <w:color w:val="222222"/>
          <w:sz w:val="24"/>
          <w:szCs w:val="24"/>
        </w:rPr>
        <w:t>13</w:t>
      </w:r>
      <w:r w:rsidR="002F0CAB" w:rsidRPr="00D9376E">
        <w:rPr>
          <w:rFonts w:cs="Arial"/>
          <w:color w:val="222222"/>
          <w:sz w:val="24"/>
          <w:szCs w:val="24"/>
        </w:rPr>
        <w:t>00.- (se abona un máximo dos matriculas en toda la carrera)</w:t>
      </w:r>
      <w:r w:rsidR="002F0CAB">
        <w:rPr>
          <w:rFonts w:cs="Arial"/>
          <w:color w:val="222222"/>
          <w:sz w:val="24"/>
          <w:szCs w:val="24"/>
        </w:rPr>
        <w:t>.</w:t>
      </w:r>
    </w:p>
    <w:p w:rsidR="002F0CAB" w:rsidRDefault="002F0CAB" w:rsidP="00D9376E">
      <w:pPr>
        <w:pStyle w:val="Prrafodelista"/>
        <w:numPr>
          <w:ilvl w:val="0"/>
          <w:numId w:val="8"/>
        </w:numPr>
        <w:shd w:val="clear" w:color="auto" w:fill="FFFFFF"/>
        <w:spacing w:after="0" w:line="240" w:lineRule="auto"/>
        <w:rPr>
          <w:rFonts w:cs="Arial"/>
          <w:color w:val="222222"/>
          <w:sz w:val="24"/>
          <w:szCs w:val="24"/>
        </w:rPr>
      </w:pPr>
      <w:r>
        <w:rPr>
          <w:rFonts w:cs="Arial"/>
          <w:color w:val="222222"/>
          <w:sz w:val="24"/>
          <w:szCs w:val="24"/>
        </w:rPr>
        <w:t>Ocho</w:t>
      </w:r>
      <w:r w:rsidRPr="00D9376E">
        <w:rPr>
          <w:rFonts w:cs="Arial"/>
          <w:color w:val="222222"/>
          <w:sz w:val="24"/>
          <w:szCs w:val="24"/>
        </w:rPr>
        <w:t xml:space="preserve"> cuotas </w:t>
      </w:r>
      <w:r>
        <w:rPr>
          <w:rFonts w:cs="Arial"/>
          <w:color w:val="222222"/>
          <w:sz w:val="24"/>
          <w:szCs w:val="24"/>
        </w:rPr>
        <w:t>mensuales de $</w:t>
      </w:r>
      <w:r w:rsidR="001D4022">
        <w:rPr>
          <w:rFonts w:cs="Arial"/>
          <w:color w:val="222222"/>
          <w:sz w:val="24"/>
          <w:szCs w:val="24"/>
        </w:rPr>
        <w:t>1</w:t>
      </w:r>
      <w:r w:rsidR="00852B55">
        <w:rPr>
          <w:rFonts w:cs="Arial"/>
          <w:color w:val="222222"/>
          <w:sz w:val="24"/>
          <w:szCs w:val="24"/>
        </w:rPr>
        <w:t>560</w:t>
      </w:r>
      <w:r w:rsidRPr="00D9376E">
        <w:rPr>
          <w:rFonts w:cs="Arial"/>
          <w:color w:val="222222"/>
          <w:sz w:val="24"/>
          <w:szCs w:val="24"/>
        </w:rPr>
        <w:t xml:space="preserve">- </w:t>
      </w:r>
      <w:r>
        <w:rPr>
          <w:rFonts w:cs="Arial"/>
          <w:color w:val="222222"/>
          <w:sz w:val="24"/>
          <w:szCs w:val="24"/>
        </w:rPr>
        <w:t>por año (se abonan del 1 al 10 de cada mes) de abril a noviembre 2016.</w:t>
      </w:r>
    </w:p>
    <w:p w:rsidR="002F0CAB" w:rsidRDefault="002F0CAB" w:rsidP="00194896">
      <w:pPr>
        <w:pStyle w:val="Prrafodelista"/>
        <w:numPr>
          <w:ilvl w:val="0"/>
          <w:numId w:val="8"/>
        </w:numPr>
        <w:shd w:val="clear" w:color="auto" w:fill="FFFFFF"/>
        <w:spacing w:after="0" w:line="240" w:lineRule="auto"/>
        <w:rPr>
          <w:rFonts w:cs="Arial"/>
          <w:color w:val="222222"/>
          <w:sz w:val="24"/>
          <w:szCs w:val="24"/>
        </w:rPr>
      </w:pPr>
      <w:r w:rsidRPr="00B04FBF">
        <w:rPr>
          <w:rFonts w:cs="Arial"/>
          <w:color w:val="222222"/>
          <w:sz w:val="24"/>
          <w:szCs w:val="24"/>
        </w:rPr>
        <w:t xml:space="preserve">Para alumnos provenientes de instituciones con acuerdo de articulación con esta Universidad, cuota con beca: </w:t>
      </w:r>
      <w:r>
        <w:rPr>
          <w:rFonts w:cs="Arial"/>
          <w:color w:val="222222"/>
          <w:sz w:val="24"/>
          <w:szCs w:val="24"/>
        </w:rPr>
        <w:t xml:space="preserve">8 cuotas de </w:t>
      </w:r>
      <w:r w:rsidRPr="00B04FBF">
        <w:rPr>
          <w:rFonts w:cs="Arial"/>
          <w:color w:val="222222"/>
          <w:sz w:val="24"/>
          <w:szCs w:val="24"/>
        </w:rPr>
        <w:t>$</w:t>
      </w:r>
      <w:r w:rsidR="00852B55">
        <w:rPr>
          <w:rFonts w:cs="Arial"/>
          <w:color w:val="222222"/>
          <w:sz w:val="24"/>
          <w:szCs w:val="24"/>
        </w:rPr>
        <w:t>1092</w:t>
      </w:r>
      <w:r>
        <w:rPr>
          <w:rFonts w:cs="Arial"/>
          <w:color w:val="222222"/>
          <w:sz w:val="24"/>
          <w:szCs w:val="24"/>
        </w:rPr>
        <w:t>.-</w:t>
      </w:r>
    </w:p>
    <w:p w:rsidR="002F0CAB" w:rsidRDefault="002F0CAB" w:rsidP="00B04FBF">
      <w:pPr>
        <w:pStyle w:val="Prrafodelista"/>
        <w:shd w:val="clear" w:color="auto" w:fill="FFFFFF"/>
        <w:spacing w:after="0" w:line="240" w:lineRule="auto"/>
        <w:rPr>
          <w:rFonts w:cs="Arial"/>
          <w:color w:val="222222"/>
          <w:sz w:val="24"/>
          <w:szCs w:val="24"/>
        </w:rPr>
      </w:pPr>
    </w:p>
    <w:p w:rsidR="002F0CAB" w:rsidRDefault="002F0CAB" w:rsidP="00B04FBF">
      <w:pPr>
        <w:shd w:val="clear" w:color="auto" w:fill="FFFFFF"/>
        <w:spacing w:after="0" w:line="240" w:lineRule="auto"/>
        <w:rPr>
          <w:rFonts w:cs="Arial"/>
          <w:color w:val="222222"/>
          <w:sz w:val="24"/>
          <w:szCs w:val="24"/>
        </w:rPr>
      </w:pPr>
      <w:r>
        <w:rPr>
          <w:rFonts w:cs="Arial"/>
          <w:color w:val="222222"/>
          <w:sz w:val="24"/>
          <w:szCs w:val="24"/>
        </w:rPr>
        <w:t>*La Universidad se reserva la facultad de ajustar los aranceles en el transcurso del año si la situación económica así lo requiere.</w:t>
      </w:r>
    </w:p>
    <w:p w:rsidR="002F0CAB" w:rsidRPr="00B04FBF" w:rsidRDefault="002F0CAB" w:rsidP="00B04FBF">
      <w:pPr>
        <w:shd w:val="clear" w:color="auto" w:fill="FFFFFF"/>
        <w:spacing w:after="0" w:line="240" w:lineRule="auto"/>
        <w:rPr>
          <w:rFonts w:cs="Arial"/>
          <w:color w:val="222222"/>
          <w:sz w:val="24"/>
          <w:szCs w:val="24"/>
        </w:rPr>
      </w:pPr>
    </w:p>
    <w:p w:rsidR="002F0CAB" w:rsidRDefault="002F0CAB" w:rsidP="00194896">
      <w:pPr>
        <w:shd w:val="clear" w:color="auto" w:fill="FFFFFF"/>
        <w:spacing w:before="100" w:beforeAutospacing="1" w:after="100" w:afterAutospacing="1" w:line="240" w:lineRule="auto"/>
        <w:rPr>
          <w:sz w:val="24"/>
          <w:szCs w:val="24"/>
        </w:rPr>
      </w:pPr>
      <w:r w:rsidRPr="00891D2D">
        <w:rPr>
          <w:b/>
          <w:sz w:val="24"/>
          <w:szCs w:val="24"/>
        </w:rPr>
        <w:t>Informes</w:t>
      </w:r>
      <w:r>
        <w:rPr>
          <w:b/>
          <w:sz w:val="24"/>
          <w:szCs w:val="24"/>
        </w:rPr>
        <w:t xml:space="preserve"> e Inscripciones</w:t>
      </w:r>
      <w:r>
        <w:rPr>
          <w:sz w:val="24"/>
          <w:szCs w:val="24"/>
        </w:rPr>
        <w:t xml:space="preserve">: </w:t>
      </w:r>
      <w:hyperlink r:id="rId9" w:tgtFrame="_blank" w:history="1">
        <w:r w:rsidRPr="002F6CFD">
          <w:rPr>
            <w:sz w:val="24"/>
            <w:szCs w:val="24"/>
          </w:rPr>
          <w:t>lidoscvirtual@gmail.com</w:t>
        </w:r>
      </w:hyperlink>
      <w:r>
        <w:rPr>
          <w:sz w:val="24"/>
          <w:szCs w:val="24"/>
        </w:rPr>
        <w:t xml:space="preserve"> | </w:t>
      </w:r>
      <w:r w:rsidR="004F2CC8">
        <w:rPr>
          <w:sz w:val="24"/>
          <w:szCs w:val="24"/>
        </w:rPr>
        <w:t>Av. Roque Sáenz Peña</w:t>
      </w:r>
      <w:r>
        <w:rPr>
          <w:sz w:val="24"/>
          <w:szCs w:val="24"/>
        </w:rPr>
        <w:t xml:space="preserve"> </w:t>
      </w:r>
      <w:r w:rsidR="00E451A6">
        <w:rPr>
          <w:sz w:val="24"/>
          <w:szCs w:val="24"/>
        </w:rPr>
        <w:t>832</w:t>
      </w:r>
      <w:r>
        <w:rPr>
          <w:sz w:val="24"/>
          <w:szCs w:val="24"/>
        </w:rPr>
        <w:t xml:space="preserve">, </w:t>
      </w:r>
      <w:r w:rsidRPr="002F6CFD">
        <w:rPr>
          <w:sz w:val="24"/>
          <w:szCs w:val="24"/>
        </w:rPr>
        <w:t xml:space="preserve">1º </w:t>
      </w:r>
      <w:r>
        <w:rPr>
          <w:sz w:val="24"/>
          <w:szCs w:val="24"/>
        </w:rPr>
        <w:t>p</w:t>
      </w:r>
      <w:r w:rsidRPr="002F6CFD">
        <w:rPr>
          <w:sz w:val="24"/>
          <w:szCs w:val="24"/>
        </w:rPr>
        <w:t>iso</w:t>
      </w:r>
      <w:r>
        <w:rPr>
          <w:sz w:val="24"/>
          <w:szCs w:val="24"/>
        </w:rPr>
        <w:t xml:space="preserve">, Ciudad de </w:t>
      </w:r>
      <w:r w:rsidRPr="002F6CFD">
        <w:rPr>
          <w:sz w:val="24"/>
          <w:szCs w:val="24"/>
        </w:rPr>
        <w:t>Buenos Aire</w:t>
      </w:r>
      <w:r w:rsidR="00855BFF">
        <w:rPr>
          <w:sz w:val="24"/>
          <w:szCs w:val="24"/>
        </w:rPr>
        <w:t>s / TE 43</w:t>
      </w:r>
      <w:r w:rsidR="001D4022">
        <w:rPr>
          <w:sz w:val="24"/>
          <w:szCs w:val="24"/>
        </w:rPr>
        <w:t>26</w:t>
      </w:r>
      <w:r w:rsidR="00E21DEC">
        <w:rPr>
          <w:sz w:val="24"/>
          <w:szCs w:val="24"/>
        </w:rPr>
        <w:t>-</w:t>
      </w:r>
      <w:r w:rsidR="001D4022">
        <w:rPr>
          <w:sz w:val="24"/>
          <w:szCs w:val="24"/>
        </w:rPr>
        <w:t xml:space="preserve">5630 </w:t>
      </w:r>
      <w:proofErr w:type="spellStart"/>
      <w:r w:rsidR="001D4022">
        <w:rPr>
          <w:sz w:val="24"/>
          <w:szCs w:val="24"/>
        </w:rPr>
        <w:t>int</w:t>
      </w:r>
      <w:proofErr w:type="spellEnd"/>
      <w:r w:rsidR="001D4022">
        <w:rPr>
          <w:sz w:val="24"/>
          <w:szCs w:val="24"/>
        </w:rPr>
        <w:t>: 113</w:t>
      </w:r>
    </w:p>
    <w:p w:rsidR="002F0CAB" w:rsidRDefault="003C1BBC" w:rsidP="00194896">
      <w:pPr>
        <w:shd w:val="clear" w:color="auto" w:fill="FFFFFF"/>
        <w:spacing w:before="100" w:beforeAutospacing="1" w:after="100" w:afterAutospacing="1" w:line="240" w:lineRule="auto"/>
        <w:rPr>
          <w:sz w:val="24"/>
          <w:szCs w:val="24"/>
        </w:rPr>
      </w:pPr>
      <w:r>
        <w:rPr>
          <w:sz w:val="24"/>
          <w:szCs w:val="24"/>
        </w:rPr>
        <w:t>lidoscvirtual@gmail.com</w:t>
      </w:r>
      <w:r w:rsidR="002F0CAB">
        <w:rPr>
          <w:sz w:val="24"/>
          <w:szCs w:val="24"/>
        </w:rPr>
        <w:t xml:space="preserve"> </w:t>
      </w:r>
    </w:p>
    <w:p w:rsidR="002F0CAB" w:rsidRPr="00855BFF" w:rsidRDefault="002F0CAB" w:rsidP="00194896">
      <w:pPr>
        <w:shd w:val="clear" w:color="auto" w:fill="FFFFFF"/>
        <w:spacing w:before="100" w:beforeAutospacing="1" w:after="100" w:afterAutospacing="1" w:line="240" w:lineRule="auto"/>
        <w:rPr>
          <w:sz w:val="24"/>
          <w:szCs w:val="24"/>
          <w:lang w:val="en-US"/>
        </w:rPr>
      </w:pPr>
      <w:r>
        <w:rPr>
          <w:sz w:val="24"/>
          <w:szCs w:val="24"/>
        </w:rPr>
        <w:t xml:space="preserve">Horario de atención: de </w:t>
      </w:r>
      <w:r w:rsidRPr="002F6CFD">
        <w:rPr>
          <w:sz w:val="24"/>
          <w:szCs w:val="24"/>
        </w:rPr>
        <w:t>15:30 a 20 Hs.</w:t>
      </w:r>
      <w:r>
        <w:rPr>
          <w:sz w:val="24"/>
          <w:szCs w:val="24"/>
        </w:rPr>
        <w:t xml:space="preserve"> </w:t>
      </w:r>
      <w:r w:rsidRPr="00855BFF">
        <w:rPr>
          <w:sz w:val="24"/>
          <w:szCs w:val="24"/>
          <w:lang w:val="en-US"/>
        </w:rPr>
        <w:t xml:space="preserve">Sr. Gustavo </w:t>
      </w:r>
      <w:proofErr w:type="spellStart"/>
      <w:r w:rsidRPr="00855BFF">
        <w:rPr>
          <w:sz w:val="24"/>
          <w:szCs w:val="24"/>
          <w:lang w:val="en-US"/>
        </w:rPr>
        <w:t>Scheffer</w:t>
      </w:r>
      <w:proofErr w:type="spellEnd"/>
      <w:r w:rsidRPr="00855BFF">
        <w:rPr>
          <w:sz w:val="24"/>
          <w:szCs w:val="24"/>
          <w:lang w:val="en-US"/>
        </w:rPr>
        <w:t xml:space="preserve">. </w:t>
      </w:r>
    </w:p>
    <w:p w:rsidR="002F0CAB" w:rsidRPr="00855BFF" w:rsidRDefault="00CC53E8" w:rsidP="00194896">
      <w:pPr>
        <w:shd w:val="clear" w:color="auto" w:fill="FFFFFF"/>
        <w:spacing w:before="100" w:beforeAutospacing="1" w:after="100" w:afterAutospacing="1" w:line="240" w:lineRule="auto"/>
        <w:rPr>
          <w:sz w:val="24"/>
          <w:szCs w:val="24"/>
          <w:lang w:val="en-US"/>
        </w:rPr>
      </w:pPr>
      <w:hyperlink r:id="rId10" w:history="1">
        <w:r w:rsidR="002F0CAB" w:rsidRPr="00855BFF">
          <w:rPr>
            <w:rStyle w:val="Hipervnculo"/>
            <w:sz w:val="24"/>
            <w:szCs w:val="24"/>
            <w:lang w:val="en-US"/>
          </w:rPr>
          <w:t>www.unsam.edu.ar</w:t>
        </w:r>
      </w:hyperlink>
    </w:p>
    <w:p w:rsidR="002F0CAB" w:rsidRPr="00E73020" w:rsidRDefault="00CC53E8" w:rsidP="00194896">
      <w:pPr>
        <w:shd w:val="clear" w:color="auto" w:fill="FFFFFF"/>
        <w:spacing w:before="100" w:beforeAutospacing="1" w:after="100" w:afterAutospacing="1" w:line="240" w:lineRule="auto"/>
        <w:rPr>
          <w:sz w:val="24"/>
          <w:szCs w:val="24"/>
        </w:rPr>
      </w:pPr>
      <w:hyperlink r:id="rId11" w:history="1">
        <w:r w:rsidR="002F0CAB" w:rsidRPr="00E73020">
          <w:rPr>
            <w:rStyle w:val="Hipervnculo"/>
            <w:sz w:val="24"/>
            <w:szCs w:val="24"/>
          </w:rPr>
          <w:t xml:space="preserve">Ver página </w:t>
        </w:r>
        <w:proofErr w:type="spellStart"/>
        <w:r w:rsidR="002F0CAB" w:rsidRPr="00E73020">
          <w:rPr>
            <w:rStyle w:val="Hipervnculo"/>
            <w:sz w:val="24"/>
            <w:szCs w:val="24"/>
          </w:rPr>
          <w:t>LiDOSC</w:t>
        </w:r>
        <w:proofErr w:type="spellEnd"/>
      </w:hyperlink>
    </w:p>
    <w:p w:rsidR="002F0CAB" w:rsidRPr="00E73020" w:rsidRDefault="002F0CAB" w:rsidP="00194896">
      <w:pPr>
        <w:shd w:val="clear" w:color="auto" w:fill="FFFFFF"/>
        <w:spacing w:before="100" w:beforeAutospacing="1" w:after="100" w:afterAutospacing="1" w:line="240" w:lineRule="auto"/>
        <w:rPr>
          <w:sz w:val="24"/>
          <w:szCs w:val="24"/>
        </w:rPr>
      </w:pPr>
      <w:r>
        <w:rPr>
          <w:sz w:val="24"/>
          <w:szCs w:val="24"/>
        </w:rPr>
        <w:t xml:space="preserve">En </w:t>
      </w:r>
      <w:proofErr w:type="spellStart"/>
      <w:r w:rsidRPr="00B150D5">
        <w:rPr>
          <w:sz w:val="24"/>
          <w:szCs w:val="24"/>
        </w:rPr>
        <w:t>facebook</w:t>
      </w:r>
      <w:proofErr w:type="spellEnd"/>
      <w:r w:rsidRPr="00B150D5">
        <w:rPr>
          <w:sz w:val="24"/>
          <w:szCs w:val="24"/>
        </w:rPr>
        <w:t xml:space="preserve">: </w:t>
      </w:r>
      <w:proofErr w:type="spellStart"/>
      <w:r>
        <w:rPr>
          <w:sz w:val="24"/>
          <w:szCs w:val="24"/>
        </w:rPr>
        <w:t>gestion.organizaciones</w:t>
      </w:r>
      <w:proofErr w:type="spellEnd"/>
    </w:p>
    <w:p w:rsidR="002F0CAB" w:rsidRDefault="002F0CAB" w:rsidP="009F0706">
      <w:pPr>
        <w:shd w:val="clear" w:color="auto" w:fill="FFFFFF"/>
        <w:spacing w:line="480" w:lineRule="atLeast"/>
        <w:jc w:val="both"/>
        <w:rPr>
          <w:b/>
          <w:sz w:val="28"/>
          <w:szCs w:val="28"/>
          <w:u w:val="single"/>
        </w:rPr>
      </w:pPr>
    </w:p>
    <w:p w:rsidR="002F0CAB" w:rsidRDefault="002F0CAB" w:rsidP="009F0706">
      <w:pPr>
        <w:shd w:val="clear" w:color="auto" w:fill="FFFFFF"/>
        <w:spacing w:line="480" w:lineRule="atLeast"/>
        <w:jc w:val="both"/>
        <w:rPr>
          <w:b/>
          <w:sz w:val="28"/>
          <w:szCs w:val="28"/>
          <w:u w:val="single"/>
        </w:rPr>
      </w:pPr>
      <w:bookmarkStart w:id="0" w:name="_GoBack"/>
      <w:bookmarkEnd w:id="0"/>
    </w:p>
    <w:p w:rsidR="002F0CAB" w:rsidRDefault="002F0CAB" w:rsidP="00B474D5">
      <w:pPr>
        <w:shd w:val="clear" w:color="auto" w:fill="FFFFFF"/>
        <w:spacing w:line="480" w:lineRule="atLeast"/>
        <w:jc w:val="both"/>
        <w:rPr>
          <w:b/>
          <w:sz w:val="28"/>
          <w:szCs w:val="28"/>
          <w:u w:val="single"/>
        </w:rPr>
      </w:pPr>
      <w:r w:rsidRPr="002F6CFD">
        <w:rPr>
          <w:b/>
          <w:sz w:val="28"/>
          <w:szCs w:val="28"/>
          <w:u w:val="single"/>
        </w:rPr>
        <w:lastRenderedPageBreak/>
        <w:t>Información ampliada</w:t>
      </w:r>
    </w:p>
    <w:p w:rsidR="002F0CAB" w:rsidRDefault="002F0CAB" w:rsidP="00B474D5">
      <w:pPr>
        <w:shd w:val="clear" w:color="auto" w:fill="FFFFFF"/>
        <w:spacing w:line="480" w:lineRule="atLeast"/>
        <w:jc w:val="both"/>
        <w:rPr>
          <w:b/>
          <w:sz w:val="24"/>
          <w:szCs w:val="24"/>
        </w:rPr>
      </w:pPr>
      <w:r w:rsidRPr="00B474D5">
        <w:rPr>
          <w:b/>
          <w:sz w:val="24"/>
          <w:szCs w:val="24"/>
        </w:rPr>
        <w:t>PLAN DE ESTUDIOS</w:t>
      </w:r>
    </w:p>
    <w:p w:rsidR="002F0CAB" w:rsidRPr="008A1F7C" w:rsidRDefault="002F0CAB" w:rsidP="00B474D5">
      <w:pPr>
        <w:shd w:val="clear" w:color="auto" w:fill="FFFFFF"/>
        <w:spacing w:after="0" w:line="240" w:lineRule="auto"/>
        <w:jc w:val="both"/>
        <w:rPr>
          <w:b/>
          <w:bCs/>
          <w:sz w:val="24"/>
          <w:szCs w:val="24"/>
        </w:rPr>
      </w:pPr>
      <w:r w:rsidRPr="008A1F7C">
        <w:rPr>
          <w:b/>
          <w:bCs/>
          <w:sz w:val="24"/>
          <w:szCs w:val="24"/>
        </w:rPr>
        <w:t>Materias del Área de Conocimiento General y Contextual de las Organizaciones:</w:t>
      </w:r>
    </w:p>
    <w:p w:rsidR="002F0CAB" w:rsidRPr="008A1F7C" w:rsidRDefault="002F0CAB" w:rsidP="002F6CFD">
      <w:pPr>
        <w:pStyle w:val="Prrafodelista"/>
        <w:numPr>
          <w:ilvl w:val="0"/>
          <w:numId w:val="6"/>
        </w:numPr>
        <w:shd w:val="clear" w:color="auto" w:fill="FFFFFF"/>
        <w:spacing w:after="0" w:line="240" w:lineRule="auto"/>
        <w:jc w:val="both"/>
        <w:rPr>
          <w:sz w:val="24"/>
          <w:szCs w:val="24"/>
        </w:rPr>
      </w:pPr>
      <w:r w:rsidRPr="008A1F7C">
        <w:rPr>
          <w:sz w:val="24"/>
          <w:szCs w:val="24"/>
        </w:rPr>
        <w:t>Estado, Sociedad y Políticas Públicas</w:t>
      </w:r>
    </w:p>
    <w:p w:rsidR="002F0CAB" w:rsidRPr="008A1F7C" w:rsidRDefault="002F0CAB" w:rsidP="002F6CFD">
      <w:pPr>
        <w:pStyle w:val="Prrafodelista"/>
        <w:numPr>
          <w:ilvl w:val="0"/>
          <w:numId w:val="6"/>
        </w:numPr>
        <w:shd w:val="clear" w:color="auto" w:fill="FFFFFF"/>
        <w:spacing w:after="0" w:line="240" w:lineRule="auto"/>
        <w:jc w:val="both"/>
        <w:rPr>
          <w:sz w:val="24"/>
          <w:szCs w:val="24"/>
        </w:rPr>
      </w:pPr>
      <w:r w:rsidRPr="008A1F7C">
        <w:rPr>
          <w:sz w:val="24"/>
          <w:szCs w:val="24"/>
        </w:rPr>
        <w:t>Introducción al Estudio de las Organizaciones Sociales</w:t>
      </w:r>
    </w:p>
    <w:p w:rsidR="002F0CAB" w:rsidRPr="008A1F7C" w:rsidRDefault="002F0CAB" w:rsidP="002F6CFD">
      <w:pPr>
        <w:pStyle w:val="Prrafodelista"/>
        <w:numPr>
          <w:ilvl w:val="0"/>
          <w:numId w:val="6"/>
        </w:numPr>
        <w:shd w:val="clear" w:color="auto" w:fill="FFFFFF"/>
        <w:spacing w:after="0" w:line="240" w:lineRule="auto"/>
        <w:jc w:val="both"/>
        <w:rPr>
          <w:sz w:val="24"/>
          <w:szCs w:val="24"/>
        </w:rPr>
      </w:pPr>
      <w:r w:rsidRPr="008A1F7C">
        <w:rPr>
          <w:sz w:val="24"/>
          <w:szCs w:val="24"/>
        </w:rPr>
        <w:t>Derecho de las Instituciones</w:t>
      </w:r>
    </w:p>
    <w:p w:rsidR="002F0CAB" w:rsidRPr="008A1F7C" w:rsidRDefault="002F0CAB" w:rsidP="002F6CFD">
      <w:pPr>
        <w:pStyle w:val="Prrafodelista"/>
        <w:numPr>
          <w:ilvl w:val="0"/>
          <w:numId w:val="6"/>
        </w:numPr>
        <w:shd w:val="clear" w:color="auto" w:fill="FFFFFF"/>
        <w:spacing w:after="0" w:line="240" w:lineRule="auto"/>
        <w:jc w:val="both"/>
        <w:rPr>
          <w:sz w:val="24"/>
          <w:szCs w:val="24"/>
        </w:rPr>
      </w:pPr>
      <w:r w:rsidRPr="008A1F7C">
        <w:rPr>
          <w:sz w:val="24"/>
          <w:szCs w:val="24"/>
        </w:rPr>
        <w:t>Principios de Contabilidad y Auditoría</w:t>
      </w:r>
    </w:p>
    <w:p w:rsidR="002F0CAB" w:rsidRPr="008A1F7C" w:rsidRDefault="002F0CAB" w:rsidP="00B474D5">
      <w:pPr>
        <w:shd w:val="clear" w:color="auto" w:fill="FFFFFF"/>
        <w:spacing w:after="0" w:line="240" w:lineRule="auto"/>
        <w:jc w:val="both"/>
        <w:rPr>
          <w:b/>
          <w:bCs/>
          <w:sz w:val="24"/>
          <w:szCs w:val="24"/>
        </w:rPr>
      </w:pPr>
    </w:p>
    <w:p w:rsidR="002F0CAB" w:rsidRPr="008A1F7C" w:rsidRDefault="002F0CAB" w:rsidP="00B474D5">
      <w:pPr>
        <w:shd w:val="clear" w:color="auto" w:fill="FFFFFF"/>
        <w:spacing w:after="0" w:line="240" w:lineRule="auto"/>
        <w:jc w:val="both"/>
        <w:rPr>
          <w:b/>
          <w:bCs/>
          <w:sz w:val="24"/>
          <w:szCs w:val="24"/>
        </w:rPr>
      </w:pPr>
      <w:r w:rsidRPr="008A1F7C">
        <w:rPr>
          <w:b/>
          <w:bCs/>
          <w:sz w:val="24"/>
          <w:szCs w:val="24"/>
        </w:rPr>
        <w:t>Materias del Área de Gestión:</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Gestión Institucional I y II</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Formulación y Evaluación de Proyectos.</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 Gestión de Recursos Humanos</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Gestión Financiera</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 Voluntariado</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Liderazgo y Negociación</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Comunicación Institucional</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Marketing Social </w:t>
      </w:r>
    </w:p>
    <w:p w:rsidR="002F0CAB" w:rsidRPr="008A1F7C" w:rsidRDefault="002F0CAB" w:rsidP="002F6CFD">
      <w:pPr>
        <w:shd w:val="clear" w:color="auto" w:fill="FFFFFF"/>
        <w:tabs>
          <w:tab w:val="num" w:pos="426"/>
        </w:tabs>
        <w:spacing w:after="0" w:line="240" w:lineRule="auto"/>
        <w:jc w:val="both"/>
        <w:rPr>
          <w:sz w:val="24"/>
          <w:szCs w:val="24"/>
        </w:rPr>
      </w:pPr>
    </w:p>
    <w:p w:rsidR="002F0CAB" w:rsidRPr="008A1F7C" w:rsidRDefault="002F0CAB" w:rsidP="002F6CFD">
      <w:pPr>
        <w:shd w:val="clear" w:color="auto" w:fill="FFFFFF"/>
        <w:spacing w:after="0" w:line="240" w:lineRule="auto"/>
        <w:jc w:val="both"/>
        <w:rPr>
          <w:sz w:val="24"/>
          <w:szCs w:val="24"/>
        </w:rPr>
      </w:pPr>
      <w:r w:rsidRPr="008A1F7C">
        <w:rPr>
          <w:b/>
          <w:bCs/>
          <w:sz w:val="24"/>
          <w:szCs w:val="24"/>
        </w:rPr>
        <w:t>Materias de Formación Académica y Práctica Profesional:</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Metodología de la Investigación</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Taller de Prácticas Institucionales</w:t>
      </w:r>
    </w:p>
    <w:p w:rsidR="002F0CAB" w:rsidRPr="008A1F7C" w:rsidRDefault="002F0CAB" w:rsidP="00194896">
      <w:pPr>
        <w:pStyle w:val="Prrafodelista"/>
        <w:numPr>
          <w:ilvl w:val="0"/>
          <w:numId w:val="6"/>
        </w:numPr>
        <w:shd w:val="clear" w:color="auto" w:fill="FFFFFF"/>
        <w:spacing w:after="0" w:line="240" w:lineRule="auto"/>
        <w:ind w:left="714" w:hanging="357"/>
        <w:jc w:val="both"/>
        <w:rPr>
          <w:sz w:val="24"/>
          <w:szCs w:val="24"/>
        </w:rPr>
      </w:pPr>
      <w:r w:rsidRPr="008A1F7C">
        <w:rPr>
          <w:sz w:val="24"/>
          <w:szCs w:val="24"/>
        </w:rPr>
        <w:t>Taller de Elaboración de Tesina</w:t>
      </w:r>
    </w:p>
    <w:p w:rsidR="002F0CAB" w:rsidRPr="002F6CFD" w:rsidRDefault="002F0CAB" w:rsidP="002F6CFD">
      <w:pPr>
        <w:shd w:val="clear" w:color="auto" w:fill="FFFFFF"/>
        <w:spacing w:after="0" w:line="240" w:lineRule="auto"/>
        <w:jc w:val="both"/>
        <w:rPr>
          <w:sz w:val="20"/>
          <w:szCs w:val="20"/>
        </w:rPr>
      </w:pPr>
      <w:r w:rsidRPr="002F6CFD">
        <w:rPr>
          <w:sz w:val="20"/>
          <w:szCs w:val="20"/>
        </w:rPr>
        <w:t> </w:t>
      </w:r>
    </w:p>
    <w:p w:rsidR="002F0CAB" w:rsidRPr="008A1F7C" w:rsidRDefault="002F0CAB" w:rsidP="002F6CFD">
      <w:pPr>
        <w:shd w:val="clear" w:color="auto" w:fill="FFFFFF"/>
        <w:spacing w:after="0" w:line="240" w:lineRule="auto"/>
        <w:jc w:val="both"/>
        <w:rPr>
          <w:sz w:val="24"/>
          <w:szCs w:val="24"/>
        </w:rPr>
      </w:pPr>
      <w:r w:rsidRPr="008A1F7C">
        <w:rPr>
          <w:b/>
          <w:bCs/>
          <w:sz w:val="24"/>
          <w:szCs w:val="24"/>
        </w:rPr>
        <w:t> Materias Optativas</w:t>
      </w:r>
      <w:r w:rsidRPr="008A1F7C">
        <w:rPr>
          <w:sz w:val="24"/>
          <w:szCs w:val="24"/>
        </w:rPr>
        <w:t>:</w:t>
      </w:r>
    </w:p>
    <w:p w:rsidR="002F0CAB" w:rsidRPr="008A1F7C" w:rsidRDefault="002F0CAB" w:rsidP="00B474D5">
      <w:pPr>
        <w:shd w:val="clear" w:color="auto" w:fill="FFFFFF"/>
        <w:spacing w:after="0" w:line="240" w:lineRule="auto"/>
        <w:jc w:val="both"/>
        <w:rPr>
          <w:sz w:val="24"/>
          <w:szCs w:val="24"/>
        </w:rPr>
      </w:pPr>
      <w:r w:rsidRPr="008A1F7C">
        <w:rPr>
          <w:sz w:val="24"/>
          <w:szCs w:val="24"/>
        </w:rPr>
        <w:t>Presentadas por la Universidad para complementar la formación general con el desarrollo de conocimientos</w:t>
      </w:r>
      <w:r>
        <w:rPr>
          <w:sz w:val="24"/>
          <w:szCs w:val="24"/>
        </w:rPr>
        <w:t xml:space="preserve"> específicos en</w:t>
      </w:r>
      <w:r w:rsidRPr="008A1F7C">
        <w:rPr>
          <w:sz w:val="24"/>
          <w:szCs w:val="24"/>
        </w:rPr>
        <w:t xml:space="preserve"> temátic</w:t>
      </w:r>
      <w:r>
        <w:rPr>
          <w:sz w:val="24"/>
          <w:szCs w:val="24"/>
        </w:rPr>
        <w:t>a</w:t>
      </w:r>
      <w:r w:rsidRPr="008A1F7C">
        <w:rPr>
          <w:sz w:val="24"/>
          <w:szCs w:val="24"/>
        </w:rPr>
        <w:t>s</w:t>
      </w:r>
      <w:r>
        <w:rPr>
          <w:sz w:val="24"/>
          <w:szCs w:val="24"/>
        </w:rPr>
        <w:t xml:space="preserve"> relevantes</w:t>
      </w:r>
      <w:r w:rsidRPr="008A1F7C">
        <w:rPr>
          <w:sz w:val="24"/>
          <w:szCs w:val="24"/>
        </w:rPr>
        <w:t>: Cooperativismo, Movimientos Sociales, Derechos Humanos, Gestión Cultural, etc.</w:t>
      </w:r>
    </w:p>
    <w:p w:rsidR="002F0CAB" w:rsidRDefault="002F0CAB" w:rsidP="002F6CFD">
      <w:pPr>
        <w:shd w:val="clear" w:color="auto" w:fill="FFFFFF"/>
        <w:spacing w:after="0" w:line="240" w:lineRule="auto"/>
        <w:jc w:val="both"/>
        <w:rPr>
          <w:sz w:val="20"/>
          <w:szCs w:val="20"/>
        </w:rPr>
      </w:pPr>
    </w:p>
    <w:p w:rsidR="002F0CAB" w:rsidRDefault="002F0CAB" w:rsidP="002F6CFD">
      <w:pPr>
        <w:shd w:val="clear" w:color="auto" w:fill="FFFFFF"/>
        <w:spacing w:after="0" w:line="240" w:lineRule="auto"/>
        <w:rPr>
          <w:sz w:val="20"/>
          <w:szCs w:val="20"/>
        </w:rPr>
      </w:pPr>
    </w:p>
    <w:p w:rsidR="002F0CAB" w:rsidRDefault="002F0CAB" w:rsidP="002F6CFD">
      <w:pPr>
        <w:shd w:val="clear" w:color="auto" w:fill="FFFFFF"/>
        <w:spacing w:after="0" w:line="240" w:lineRule="auto"/>
        <w:rPr>
          <w:sz w:val="20"/>
          <w:szCs w:val="20"/>
        </w:rPr>
      </w:pPr>
    </w:p>
    <w:p w:rsidR="002F0CAB" w:rsidRPr="00891D2D" w:rsidRDefault="002F0CAB" w:rsidP="00891D2D">
      <w:pPr>
        <w:shd w:val="clear" w:color="auto" w:fill="FFFFFF"/>
        <w:spacing w:after="0" w:line="240" w:lineRule="auto"/>
        <w:jc w:val="both"/>
        <w:rPr>
          <w:b/>
          <w:sz w:val="24"/>
          <w:szCs w:val="24"/>
        </w:rPr>
      </w:pPr>
      <w:r w:rsidRPr="00891D2D">
        <w:rPr>
          <w:b/>
          <w:sz w:val="24"/>
          <w:szCs w:val="24"/>
        </w:rPr>
        <w:t>CARACTERÍSTICAS DE LA MODALIDAD:</w:t>
      </w:r>
    </w:p>
    <w:p w:rsidR="002F0CAB" w:rsidRPr="008A1F7C" w:rsidRDefault="002F0CAB" w:rsidP="002F6CFD">
      <w:pPr>
        <w:numPr>
          <w:ilvl w:val="0"/>
          <w:numId w:val="3"/>
        </w:numPr>
        <w:shd w:val="clear" w:color="auto" w:fill="FFFFFF"/>
        <w:spacing w:after="0" w:line="240" w:lineRule="auto"/>
        <w:ind w:left="0"/>
        <w:rPr>
          <w:sz w:val="24"/>
          <w:szCs w:val="24"/>
        </w:rPr>
      </w:pPr>
      <w:smartTag w:uri="urn:schemas-microsoft-com:office:smarttags" w:element="PersonName">
        <w:smartTagPr>
          <w:attr w:name="ProductID" w:val="la Universidad Nacional"/>
        </w:smartTagPr>
        <w:r w:rsidRPr="008A1F7C">
          <w:rPr>
            <w:sz w:val="24"/>
            <w:szCs w:val="24"/>
          </w:rPr>
          <w:t>La Carrera LIDOSC</w:t>
        </w:r>
      </w:smartTag>
      <w:r w:rsidRPr="008A1F7C">
        <w:rPr>
          <w:sz w:val="24"/>
          <w:szCs w:val="24"/>
        </w:rPr>
        <w:t xml:space="preserve">  es enteramente a distancia, sin compromisos presenciales excepto el examen final de cada materia que - por disposición del Ministerio de Educación de la Nación - debe ser presencial y se toma en </w:t>
      </w:r>
      <w:r>
        <w:rPr>
          <w:sz w:val="24"/>
          <w:szCs w:val="24"/>
        </w:rPr>
        <w:t xml:space="preserve">la Ciudad de </w:t>
      </w:r>
      <w:r w:rsidRPr="008A1F7C">
        <w:rPr>
          <w:sz w:val="24"/>
          <w:szCs w:val="24"/>
        </w:rPr>
        <w:t>Buenos Aires.</w:t>
      </w:r>
    </w:p>
    <w:p w:rsidR="002F0CAB" w:rsidRPr="008A1F7C" w:rsidRDefault="002F0CAB" w:rsidP="00B474D5">
      <w:pPr>
        <w:shd w:val="clear" w:color="auto" w:fill="FFFFFF"/>
        <w:spacing w:after="0" w:line="240" w:lineRule="auto"/>
        <w:rPr>
          <w:sz w:val="24"/>
          <w:szCs w:val="24"/>
        </w:rPr>
      </w:pPr>
    </w:p>
    <w:p w:rsidR="002F0CAB" w:rsidRDefault="002F0CAB" w:rsidP="002F6CFD">
      <w:pPr>
        <w:numPr>
          <w:ilvl w:val="0"/>
          <w:numId w:val="3"/>
        </w:numPr>
        <w:shd w:val="clear" w:color="auto" w:fill="FFFFFF"/>
        <w:spacing w:after="0" w:line="240" w:lineRule="auto"/>
        <w:ind w:left="0"/>
        <w:rPr>
          <w:sz w:val="24"/>
          <w:szCs w:val="24"/>
        </w:rPr>
      </w:pPr>
      <w:r w:rsidRPr="008A1F7C">
        <w:rPr>
          <w:sz w:val="24"/>
          <w:szCs w:val="24"/>
        </w:rPr>
        <w:t>Es decir que todas las Materias se cursan</w:t>
      </w:r>
      <w:r>
        <w:rPr>
          <w:sz w:val="24"/>
          <w:szCs w:val="24"/>
        </w:rPr>
        <w:t xml:space="preserve"> </w:t>
      </w:r>
      <w:r w:rsidRPr="008A1F7C">
        <w:rPr>
          <w:sz w:val="24"/>
          <w:szCs w:val="24"/>
        </w:rPr>
        <w:t xml:space="preserve">en formato digital a través del AULA VIRTUAL que posee </w:t>
      </w:r>
      <w:smartTag w:uri="urn:schemas-microsoft-com:office:smarttags" w:element="PersonName">
        <w:smartTagPr>
          <w:attr w:name="ProductID" w:val="la Universidad Nacional"/>
        </w:smartTagPr>
        <w:r w:rsidRPr="008A1F7C">
          <w:rPr>
            <w:sz w:val="24"/>
            <w:szCs w:val="24"/>
          </w:rPr>
          <w:t>la Universida</w:t>
        </w:r>
        <w:r>
          <w:rPr>
            <w:sz w:val="24"/>
            <w:szCs w:val="24"/>
          </w:rPr>
          <w:t>d Nacional</w:t>
        </w:r>
      </w:smartTag>
      <w:r>
        <w:rPr>
          <w:sz w:val="24"/>
          <w:szCs w:val="24"/>
        </w:rPr>
        <w:t xml:space="preserve"> de San Martín en su página web: www.unsam.edu.ar</w:t>
      </w:r>
    </w:p>
    <w:p w:rsidR="002F0CAB" w:rsidRPr="008A1F7C" w:rsidRDefault="002F0CAB" w:rsidP="00A53F11">
      <w:pPr>
        <w:shd w:val="clear" w:color="auto" w:fill="FFFFFF"/>
        <w:spacing w:after="0" w:line="240" w:lineRule="auto"/>
        <w:rPr>
          <w:sz w:val="24"/>
          <w:szCs w:val="24"/>
        </w:rPr>
      </w:pPr>
    </w:p>
    <w:p w:rsidR="002F0CAB" w:rsidRPr="008A1F7C" w:rsidRDefault="002F0CAB" w:rsidP="00B474D5">
      <w:pPr>
        <w:shd w:val="clear" w:color="auto" w:fill="FFFFFF"/>
        <w:spacing w:after="0" w:line="240" w:lineRule="auto"/>
        <w:rPr>
          <w:sz w:val="24"/>
          <w:szCs w:val="24"/>
        </w:rPr>
      </w:pPr>
    </w:p>
    <w:p w:rsidR="002F0CAB" w:rsidRPr="008A1F7C" w:rsidRDefault="002F0CAB" w:rsidP="002F6CFD">
      <w:pPr>
        <w:numPr>
          <w:ilvl w:val="0"/>
          <w:numId w:val="3"/>
        </w:numPr>
        <w:shd w:val="clear" w:color="auto" w:fill="FFFFFF"/>
        <w:spacing w:after="0" w:line="240" w:lineRule="auto"/>
        <w:ind w:left="0"/>
        <w:rPr>
          <w:sz w:val="24"/>
          <w:szCs w:val="24"/>
        </w:rPr>
      </w:pPr>
      <w:r w:rsidRPr="008A1F7C">
        <w:rPr>
          <w:sz w:val="24"/>
          <w:szCs w:val="24"/>
        </w:rPr>
        <w:t xml:space="preserve">La modalidad a distancia adoptada es </w:t>
      </w:r>
      <w:r w:rsidRPr="00A53F11">
        <w:rPr>
          <w:i/>
          <w:sz w:val="24"/>
          <w:szCs w:val="24"/>
        </w:rPr>
        <w:t>asincrónica</w:t>
      </w:r>
      <w:r w:rsidRPr="008A1F7C">
        <w:rPr>
          <w:sz w:val="24"/>
          <w:szCs w:val="24"/>
        </w:rPr>
        <w:t>, es decir que no hay un horario fijo de cursada, sino que cada alumno estudia y toma la clase en el momento que lo desea.</w:t>
      </w:r>
    </w:p>
    <w:p w:rsidR="002F0CAB" w:rsidRPr="008A1F7C" w:rsidRDefault="002F0CAB" w:rsidP="00B474D5">
      <w:pPr>
        <w:shd w:val="clear" w:color="auto" w:fill="FFFFFF"/>
        <w:spacing w:after="0" w:line="240" w:lineRule="auto"/>
        <w:rPr>
          <w:sz w:val="24"/>
          <w:szCs w:val="24"/>
        </w:rPr>
      </w:pPr>
    </w:p>
    <w:p w:rsidR="002F0CAB" w:rsidRDefault="002F0CAB" w:rsidP="00B474D5">
      <w:pPr>
        <w:numPr>
          <w:ilvl w:val="0"/>
          <w:numId w:val="3"/>
        </w:numPr>
        <w:shd w:val="clear" w:color="auto" w:fill="FFFFFF"/>
        <w:spacing w:after="0" w:line="240" w:lineRule="auto"/>
        <w:ind w:left="0"/>
        <w:rPr>
          <w:sz w:val="24"/>
          <w:szCs w:val="24"/>
        </w:rPr>
      </w:pPr>
      <w:r w:rsidRPr="00A53F11">
        <w:rPr>
          <w:sz w:val="24"/>
          <w:szCs w:val="24"/>
        </w:rPr>
        <w:lastRenderedPageBreak/>
        <w:t xml:space="preserve">Al inscribirse cada alumno elije –entre las materias que la Universidad oferta en ese cuatrimestre- aquellas que decida cursar. A continuación es dado de alta y recibe una contraseña personal que le permite ingresar a las clases de </w:t>
      </w:r>
      <w:r>
        <w:rPr>
          <w:sz w:val="24"/>
          <w:szCs w:val="24"/>
        </w:rPr>
        <w:t>dichas asignaturas.</w:t>
      </w:r>
    </w:p>
    <w:p w:rsidR="002F0CAB" w:rsidRPr="00A53F11" w:rsidRDefault="002F0CAB" w:rsidP="00A53F11">
      <w:pPr>
        <w:shd w:val="clear" w:color="auto" w:fill="FFFFFF"/>
        <w:spacing w:after="0" w:line="240" w:lineRule="auto"/>
        <w:rPr>
          <w:sz w:val="24"/>
          <w:szCs w:val="24"/>
        </w:rPr>
      </w:pPr>
    </w:p>
    <w:p w:rsidR="002F0CAB" w:rsidRPr="008A1F7C" w:rsidRDefault="002F0CAB" w:rsidP="002F6CFD">
      <w:pPr>
        <w:numPr>
          <w:ilvl w:val="0"/>
          <w:numId w:val="3"/>
        </w:numPr>
        <w:shd w:val="clear" w:color="auto" w:fill="FFFFFF"/>
        <w:spacing w:after="0" w:line="240" w:lineRule="auto"/>
        <w:ind w:left="0"/>
        <w:rPr>
          <w:sz w:val="24"/>
          <w:szCs w:val="24"/>
        </w:rPr>
      </w:pPr>
      <w:r>
        <w:rPr>
          <w:sz w:val="24"/>
          <w:szCs w:val="24"/>
        </w:rPr>
        <w:t>En cada Materia las clases se “</w:t>
      </w:r>
      <w:r w:rsidRPr="008A1F7C">
        <w:rPr>
          <w:sz w:val="24"/>
          <w:szCs w:val="24"/>
        </w:rPr>
        <w:t>cuelgan” semanalmente y se van habilitando para su cursada.</w:t>
      </w:r>
    </w:p>
    <w:p w:rsidR="002F0CAB" w:rsidRPr="008A1F7C" w:rsidRDefault="002F0CAB" w:rsidP="00B474D5">
      <w:pPr>
        <w:shd w:val="clear" w:color="auto" w:fill="FFFFFF"/>
        <w:spacing w:after="0" w:line="240" w:lineRule="auto"/>
        <w:rPr>
          <w:sz w:val="24"/>
          <w:szCs w:val="24"/>
        </w:rPr>
      </w:pPr>
    </w:p>
    <w:p w:rsidR="002F0CAB" w:rsidRPr="008A1F7C" w:rsidRDefault="002F0CAB" w:rsidP="002F6CFD">
      <w:pPr>
        <w:numPr>
          <w:ilvl w:val="0"/>
          <w:numId w:val="3"/>
        </w:numPr>
        <w:shd w:val="clear" w:color="auto" w:fill="FFFFFF"/>
        <w:spacing w:after="0" w:line="240" w:lineRule="auto"/>
        <w:ind w:left="0"/>
        <w:rPr>
          <w:sz w:val="24"/>
          <w:szCs w:val="24"/>
        </w:rPr>
      </w:pPr>
      <w:r w:rsidRPr="008A1F7C">
        <w:rPr>
          <w:sz w:val="24"/>
          <w:szCs w:val="24"/>
        </w:rPr>
        <w:t>Cada clase incluye</w:t>
      </w:r>
      <w:r>
        <w:rPr>
          <w:sz w:val="24"/>
          <w:szCs w:val="24"/>
        </w:rPr>
        <w:t>: la lectura de un apunte básico, la realización de actividades y</w:t>
      </w:r>
      <w:r w:rsidRPr="008A1F7C">
        <w:rPr>
          <w:sz w:val="24"/>
          <w:szCs w:val="24"/>
        </w:rPr>
        <w:t xml:space="preserve"> trabajos prácticos,  la partic</w:t>
      </w:r>
      <w:r>
        <w:rPr>
          <w:sz w:val="24"/>
          <w:szCs w:val="24"/>
        </w:rPr>
        <w:t xml:space="preserve">ipación en Foros temáticos, la utilización de </w:t>
      </w:r>
      <w:r w:rsidRPr="008A1F7C">
        <w:rPr>
          <w:sz w:val="24"/>
          <w:szCs w:val="24"/>
        </w:rPr>
        <w:t>recursos como páginas web, videos, textos complementarios digitalizados, etc.</w:t>
      </w:r>
    </w:p>
    <w:p w:rsidR="002F0CAB" w:rsidRPr="008A1F7C" w:rsidRDefault="002F0CAB" w:rsidP="00B474D5">
      <w:pPr>
        <w:shd w:val="clear" w:color="auto" w:fill="FFFFFF"/>
        <w:spacing w:after="0" w:line="240" w:lineRule="auto"/>
        <w:rPr>
          <w:sz w:val="24"/>
          <w:szCs w:val="24"/>
        </w:rPr>
      </w:pPr>
    </w:p>
    <w:sectPr w:rsidR="002F0CAB" w:rsidRPr="008A1F7C" w:rsidSect="0043444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E8" w:rsidRDefault="00CC53E8" w:rsidP="00717FDC">
      <w:pPr>
        <w:spacing w:after="0" w:line="240" w:lineRule="auto"/>
      </w:pPr>
      <w:r>
        <w:separator/>
      </w:r>
    </w:p>
  </w:endnote>
  <w:endnote w:type="continuationSeparator" w:id="0">
    <w:p w:rsidR="00CC53E8" w:rsidRDefault="00CC53E8" w:rsidP="0071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E8" w:rsidRDefault="00CC53E8" w:rsidP="00717FDC">
      <w:pPr>
        <w:spacing w:after="0" w:line="240" w:lineRule="auto"/>
      </w:pPr>
      <w:r>
        <w:separator/>
      </w:r>
    </w:p>
  </w:footnote>
  <w:footnote w:type="continuationSeparator" w:id="0">
    <w:p w:rsidR="00CC53E8" w:rsidRDefault="00CC53E8" w:rsidP="00717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AB" w:rsidRDefault="00E451A6">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-690245</wp:posOffset>
          </wp:positionH>
          <wp:positionV relativeFrom="paragraph">
            <wp:posOffset>-1270</wp:posOffset>
          </wp:positionV>
          <wp:extent cx="6717665" cy="676910"/>
          <wp:effectExtent l="0" t="0" r="6985" b="8890"/>
          <wp:wrapTight wrapText="bothSides">
            <wp:wrapPolygon edited="0">
              <wp:start x="0" y="0"/>
              <wp:lineTo x="0" y="21276"/>
              <wp:lineTo x="21561" y="21276"/>
              <wp:lineTo x="2156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7665" cy="676910"/>
                  </a:xfrm>
                  <a:prstGeom prst="rect">
                    <a:avLst/>
                  </a:prstGeom>
                  <a:noFill/>
                </pic:spPr>
              </pic:pic>
            </a:graphicData>
          </a:graphic>
          <wp14:sizeRelH relativeFrom="page">
            <wp14:pctWidth>0</wp14:pctWidth>
          </wp14:sizeRelH>
          <wp14:sizeRelV relativeFrom="page">
            <wp14:pctHeight>0</wp14:pctHeight>
          </wp14:sizeRelV>
        </wp:anchor>
      </w:drawing>
    </w:r>
  </w:p>
  <w:p w:rsidR="002F0CAB" w:rsidRDefault="002F0CAB">
    <w:pPr>
      <w:pStyle w:val="Encabezado"/>
    </w:pPr>
  </w:p>
  <w:p w:rsidR="002F0CAB" w:rsidRDefault="002F0CAB">
    <w:pPr>
      <w:pStyle w:val="Encabezado"/>
    </w:pPr>
  </w:p>
  <w:p w:rsidR="002F0CAB" w:rsidRDefault="002F0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007D"/>
    <w:multiLevelType w:val="hybridMultilevel"/>
    <w:tmpl w:val="EA1026BA"/>
    <w:lvl w:ilvl="0" w:tplc="61E02A8E">
      <w:numFmt w:val="bullet"/>
      <w:lvlText w:val=""/>
      <w:lvlJc w:val="left"/>
      <w:pPr>
        <w:ind w:left="855" w:hanging="495"/>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151798"/>
    <w:multiLevelType w:val="hybridMultilevel"/>
    <w:tmpl w:val="D4264C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E25473"/>
    <w:multiLevelType w:val="multilevel"/>
    <w:tmpl w:val="0E44A1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9FE59F4"/>
    <w:multiLevelType w:val="hybridMultilevel"/>
    <w:tmpl w:val="6DD059E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D26C44"/>
    <w:multiLevelType w:val="hybridMultilevel"/>
    <w:tmpl w:val="6FBE4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235E74"/>
    <w:multiLevelType w:val="hybridMultilevel"/>
    <w:tmpl w:val="0332E1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330A7D"/>
    <w:multiLevelType w:val="multilevel"/>
    <w:tmpl w:val="231C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8766B"/>
    <w:multiLevelType w:val="hybridMultilevel"/>
    <w:tmpl w:val="69D0B7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63"/>
    <w:rsid w:val="000677B2"/>
    <w:rsid w:val="0007005E"/>
    <w:rsid w:val="00085212"/>
    <w:rsid w:val="00096A76"/>
    <w:rsid w:val="000B47E6"/>
    <w:rsid w:val="000E19ED"/>
    <w:rsid w:val="00177D36"/>
    <w:rsid w:val="00194896"/>
    <w:rsid w:val="001A7679"/>
    <w:rsid w:val="001D4022"/>
    <w:rsid w:val="002031A7"/>
    <w:rsid w:val="002048B6"/>
    <w:rsid w:val="0023463C"/>
    <w:rsid w:val="002F0CAB"/>
    <w:rsid w:val="002F6CFD"/>
    <w:rsid w:val="00310A74"/>
    <w:rsid w:val="003C1BBC"/>
    <w:rsid w:val="003C7E31"/>
    <w:rsid w:val="003D4E65"/>
    <w:rsid w:val="00416F64"/>
    <w:rsid w:val="0043444D"/>
    <w:rsid w:val="00483471"/>
    <w:rsid w:val="00483575"/>
    <w:rsid w:val="004A264C"/>
    <w:rsid w:val="004D0CA8"/>
    <w:rsid w:val="004E5DB1"/>
    <w:rsid w:val="004F2CC8"/>
    <w:rsid w:val="00526CFC"/>
    <w:rsid w:val="0053734D"/>
    <w:rsid w:val="00544A2A"/>
    <w:rsid w:val="00591B5B"/>
    <w:rsid w:val="005C0F33"/>
    <w:rsid w:val="0062034F"/>
    <w:rsid w:val="00651580"/>
    <w:rsid w:val="00651B1D"/>
    <w:rsid w:val="00691F63"/>
    <w:rsid w:val="006960E3"/>
    <w:rsid w:val="006A7038"/>
    <w:rsid w:val="007000D7"/>
    <w:rsid w:val="00716ACA"/>
    <w:rsid w:val="00717FDC"/>
    <w:rsid w:val="0072675B"/>
    <w:rsid w:val="0077287C"/>
    <w:rsid w:val="007927FC"/>
    <w:rsid w:val="008069C3"/>
    <w:rsid w:val="0082105C"/>
    <w:rsid w:val="00840F5B"/>
    <w:rsid w:val="00852B55"/>
    <w:rsid w:val="00855BFF"/>
    <w:rsid w:val="00891D2D"/>
    <w:rsid w:val="0089352B"/>
    <w:rsid w:val="008A1F7C"/>
    <w:rsid w:val="008D2688"/>
    <w:rsid w:val="008E3291"/>
    <w:rsid w:val="008F73EF"/>
    <w:rsid w:val="009255E5"/>
    <w:rsid w:val="0095621E"/>
    <w:rsid w:val="00962613"/>
    <w:rsid w:val="009A09D7"/>
    <w:rsid w:val="009B1DC5"/>
    <w:rsid w:val="009F0706"/>
    <w:rsid w:val="009F424A"/>
    <w:rsid w:val="00A20D49"/>
    <w:rsid w:val="00A53F11"/>
    <w:rsid w:val="00A74225"/>
    <w:rsid w:val="00A8648C"/>
    <w:rsid w:val="00AB39E6"/>
    <w:rsid w:val="00AF2F8D"/>
    <w:rsid w:val="00B0452E"/>
    <w:rsid w:val="00B04FBF"/>
    <w:rsid w:val="00B05B57"/>
    <w:rsid w:val="00B150D5"/>
    <w:rsid w:val="00B41511"/>
    <w:rsid w:val="00B46E03"/>
    <w:rsid w:val="00B474D5"/>
    <w:rsid w:val="00B519C5"/>
    <w:rsid w:val="00B82652"/>
    <w:rsid w:val="00B85D76"/>
    <w:rsid w:val="00BB1773"/>
    <w:rsid w:val="00BB7E6E"/>
    <w:rsid w:val="00BF6700"/>
    <w:rsid w:val="00C17096"/>
    <w:rsid w:val="00C962D9"/>
    <w:rsid w:val="00CC53E8"/>
    <w:rsid w:val="00CD2B57"/>
    <w:rsid w:val="00CF0052"/>
    <w:rsid w:val="00CF0144"/>
    <w:rsid w:val="00CF30DE"/>
    <w:rsid w:val="00D178A1"/>
    <w:rsid w:val="00D9163A"/>
    <w:rsid w:val="00D9376E"/>
    <w:rsid w:val="00DC2D3A"/>
    <w:rsid w:val="00DD6AD6"/>
    <w:rsid w:val="00E21DEC"/>
    <w:rsid w:val="00E26112"/>
    <w:rsid w:val="00E4516B"/>
    <w:rsid w:val="00E451A6"/>
    <w:rsid w:val="00E65256"/>
    <w:rsid w:val="00E72A20"/>
    <w:rsid w:val="00E73020"/>
    <w:rsid w:val="00E8559C"/>
    <w:rsid w:val="00E865C7"/>
    <w:rsid w:val="00EC5D37"/>
    <w:rsid w:val="00ED4865"/>
    <w:rsid w:val="00ED77D7"/>
    <w:rsid w:val="00F06E8C"/>
    <w:rsid w:val="00F34688"/>
    <w:rsid w:val="00F4676B"/>
    <w:rsid w:val="00FC0281"/>
    <w:rsid w:val="00FD046F"/>
    <w:rsid w:val="00FD21A2"/>
    <w:rsid w:val="00FD68D5"/>
    <w:rsid w:val="00FE4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88"/>
    <w:pPr>
      <w:spacing w:after="200" w:line="276" w:lineRule="auto"/>
    </w:pPr>
    <w:rPr>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7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17FDC"/>
    <w:rPr>
      <w:rFonts w:cs="Times New Roman"/>
    </w:rPr>
  </w:style>
  <w:style w:type="paragraph" w:styleId="Piedepgina">
    <w:name w:val="footer"/>
    <w:basedOn w:val="Normal"/>
    <w:link w:val="PiedepginaCar"/>
    <w:uiPriority w:val="99"/>
    <w:semiHidden/>
    <w:rsid w:val="00717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717FDC"/>
    <w:rPr>
      <w:rFonts w:cs="Times New Roman"/>
    </w:rPr>
  </w:style>
  <w:style w:type="paragraph" w:styleId="Textodeglobo">
    <w:name w:val="Balloon Text"/>
    <w:basedOn w:val="Normal"/>
    <w:link w:val="TextodegloboCar"/>
    <w:uiPriority w:val="99"/>
    <w:semiHidden/>
    <w:rsid w:val="00717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17FDC"/>
    <w:rPr>
      <w:rFonts w:ascii="Tahoma" w:hAnsi="Tahoma" w:cs="Tahoma"/>
      <w:sz w:val="16"/>
      <w:szCs w:val="16"/>
    </w:rPr>
  </w:style>
  <w:style w:type="character" w:customStyle="1" w:styleId="apple-converted-space">
    <w:name w:val="apple-converted-space"/>
    <w:basedOn w:val="Fuentedeprrafopredeter"/>
    <w:uiPriority w:val="99"/>
    <w:rsid w:val="00B519C5"/>
    <w:rPr>
      <w:rFonts w:cs="Times New Roman"/>
    </w:rPr>
  </w:style>
  <w:style w:type="character" w:styleId="Textoennegrita">
    <w:name w:val="Strong"/>
    <w:basedOn w:val="Fuentedeprrafopredeter"/>
    <w:uiPriority w:val="99"/>
    <w:qFormat/>
    <w:rsid w:val="009F0706"/>
    <w:rPr>
      <w:rFonts w:cs="Times New Roman"/>
      <w:b/>
      <w:bCs/>
    </w:rPr>
  </w:style>
  <w:style w:type="paragraph" w:styleId="NormalWeb">
    <w:name w:val="Normal (Web)"/>
    <w:basedOn w:val="Normal"/>
    <w:uiPriority w:val="99"/>
    <w:rsid w:val="009F0706"/>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rsid w:val="002F6CFD"/>
    <w:rPr>
      <w:rFonts w:cs="Times New Roman"/>
      <w:color w:val="0000FF"/>
      <w:u w:val="single"/>
    </w:rPr>
  </w:style>
  <w:style w:type="paragraph" w:styleId="Prrafodelista">
    <w:name w:val="List Paragraph"/>
    <w:basedOn w:val="Normal"/>
    <w:uiPriority w:val="99"/>
    <w:qFormat/>
    <w:rsid w:val="002F6CFD"/>
    <w:pPr>
      <w:ind w:left="720"/>
      <w:contextualSpacing/>
    </w:pPr>
  </w:style>
  <w:style w:type="character" w:styleId="Hipervnculovisitado">
    <w:name w:val="FollowedHyperlink"/>
    <w:basedOn w:val="Fuentedeprrafopredeter"/>
    <w:uiPriority w:val="99"/>
    <w:semiHidden/>
    <w:rsid w:val="00E7302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88"/>
    <w:pPr>
      <w:spacing w:after="200" w:line="276" w:lineRule="auto"/>
    </w:pPr>
    <w:rPr>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7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17FDC"/>
    <w:rPr>
      <w:rFonts w:cs="Times New Roman"/>
    </w:rPr>
  </w:style>
  <w:style w:type="paragraph" w:styleId="Piedepgina">
    <w:name w:val="footer"/>
    <w:basedOn w:val="Normal"/>
    <w:link w:val="PiedepginaCar"/>
    <w:uiPriority w:val="99"/>
    <w:semiHidden/>
    <w:rsid w:val="00717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717FDC"/>
    <w:rPr>
      <w:rFonts w:cs="Times New Roman"/>
    </w:rPr>
  </w:style>
  <w:style w:type="paragraph" w:styleId="Textodeglobo">
    <w:name w:val="Balloon Text"/>
    <w:basedOn w:val="Normal"/>
    <w:link w:val="TextodegloboCar"/>
    <w:uiPriority w:val="99"/>
    <w:semiHidden/>
    <w:rsid w:val="00717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17FDC"/>
    <w:rPr>
      <w:rFonts w:ascii="Tahoma" w:hAnsi="Tahoma" w:cs="Tahoma"/>
      <w:sz w:val="16"/>
      <w:szCs w:val="16"/>
    </w:rPr>
  </w:style>
  <w:style w:type="character" w:customStyle="1" w:styleId="apple-converted-space">
    <w:name w:val="apple-converted-space"/>
    <w:basedOn w:val="Fuentedeprrafopredeter"/>
    <w:uiPriority w:val="99"/>
    <w:rsid w:val="00B519C5"/>
    <w:rPr>
      <w:rFonts w:cs="Times New Roman"/>
    </w:rPr>
  </w:style>
  <w:style w:type="character" w:styleId="Textoennegrita">
    <w:name w:val="Strong"/>
    <w:basedOn w:val="Fuentedeprrafopredeter"/>
    <w:uiPriority w:val="99"/>
    <w:qFormat/>
    <w:rsid w:val="009F0706"/>
    <w:rPr>
      <w:rFonts w:cs="Times New Roman"/>
      <w:b/>
      <w:bCs/>
    </w:rPr>
  </w:style>
  <w:style w:type="paragraph" w:styleId="NormalWeb">
    <w:name w:val="Normal (Web)"/>
    <w:basedOn w:val="Normal"/>
    <w:uiPriority w:val="99"/>
    <w:rsid w:val="009F0706"/>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rsid w:val="002F6CFD"/>
    <w:rPr>
      <w:rFonts w:cs="Times New Roman"/>
      <w:color w:val="0000FF"/>
      <w:u w:val="single"/>
    </w:rPr>
  </w:style>
  <w:style w:type="paragraph" w:styleId="Prrafodelista">
    <w:name w:val="List Paragraph"/>
    <w:basedOn w:val="Normal"/>
    <w:uiPriority w:val="99"/>
    <w:qFormat/>
    <w:rsid w:val="002F6CFD"/>
    <w:pPr>
      <w:ind w:left="720"/>
      <w:contextualSpacing/>
    </w:pPr>
  </w:style>
  <w:style w:type="character" w:styleId="Hipervnculovisitado">
    <w:name w:val="FollowedHyperlink"/>
    <w:basedOn w:val="Fuentedeprrafopredeter"/>
    <w:uiPriority w:val="99"/>
    <w:semiHidden/>
    <w:rsid w:val="00E7302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am.edu.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sam.edu.ar/oferta/carreras/94/politica/sociedad-civil" TargetMode="External"/><Relationship Id="rId5" Type="http://schemas.openxmlformats.org/officeDocument/2006/relationships/webSettings" Target="webSettings.xml"/><Relationship Id="rId10" Type="http://schemas.openxmlformats.org/officeDocument/2006/relationships/hyperlink" Target="http://www.unsam.edu.ar" TargetMode="External"/><Relationship Id="rId4" Type="http://schemas.openxmlformats.org/officeDocument/2006/relationships/settings" Target="settings.xml"/><Relationship Id="rId9" Type="http://schemas.openxmlformats.org/officeDocument/2006/relationships/hyperlink" Target="mailto:gscheffe@unsam.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vestigadores\Daniela\Epyg\Material%20institucional\Plantilla%20gace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gacetilla</Template>
  <TotalTime>16</TotalTime>
  <Pages>4</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Abierta la inscripción para el ciclo 2015</vt:lpstr>
    </vt:vector>
  </TitlesOfParts>
  <Company>Toshiba</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Abierta la inscripción para el ciclo 2015</dc:title>
  <dc:creator>investigadores</dc:creator>
  <cp:lastModifiedBy>diagonal 9</cp:lastModifiedBy>
  <cp:revision>5</cp:revision>
  <cp:lastPrinted>2014-10-21T19:15:00Z</cp:lastPrinted>
  <dcterms:created xsi:type="dcterms:W3CDTF">2017-06-05T15:47:00Z</dcterms:created>
  <dcterms:modified xsi:type="dcterms:W3CDTF">2017-09-20T15:56:00Z</dcterms:modified>
</cp:coreProperties>
</file>